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D377" w14:textId="2C13E2EF" w:rsidR="00D25708" w:rsidRDefault="00D903C0" w:rsidP="00D25708">
      <w:pPr>
        <w:rPr>
          <w:rFonts w:asciiTheme="minorHAnsi" w:hAnsiTheme="minorHAnsi"/>
          <w:sz w:val="22"/>
          <w:szCs w:val="22"/>
        </w:rPr>
      </w:pPr>
      <w:r w:rsidRPr="00D903C0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E4ACA94" wp14:editId="4F86CCE4">
            <wp:simplePos x="0" y="0"/>
            <wp:positionH relativeFrom="margin">
              <wp:posOffset>7267509</wp:posOffset>
            </wp:positionH>
            <wp:positionV relativeFrom="margin">
              <wp:posOffset>-604899</wp:posOffset>
            </wp:positionV>
            <wp:extent cx="2125345" cy="930910"/>
            <wp:effectExtent l="0" t="0" r="8255" b="2540"/>
            <wp:wrapTight wrapText="bothSides">
              <wp:wrapPolygon edited="0">
                <wp:start x="1355" y="0"/>
                <wp:lineTo x="581" y="884"/>
                <wp:lineTo x="0" y="3978"/>
                <wp:lineTo x="0" y="10166"/>
                <wp:lineTo x="12004" y="21217"/>
                <wp:lineTo x="13165" y="21217"/>
                <wp:lineTo x="21297" y="14145"/>
                <wp:lineTo x="21490" y="11935"/>
                <wp:lineTo x="21490" y="442"/>
                <wp:lineTo x="20909" y="0"/>
                <wp:lineTo x="135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 Main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9" t="11159" r="6410" b="12430"/>
                    <a:stretch/>
                  </pic:blipFill>
                  <pic:spPr bwMode="auto">
                    <a:xfrm>
                      <a:off x="0" y="0"/>
                      <a:ext cx="2125345" cy="93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3C0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71CC7B" wp14:editId="489E3391">
            <wp:simplePos x="0" y="0"/>
            <wp:positionH relativeFrom="margin">
              <wp:posOffset>-522514</wp:posOffset>
            </wp:positionH>
            <wp:positionV relativeFrom="margin">
              <wp:posOffset>-688769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 logos main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D045B" w14:textId="5FD3D98A" w:rsidR="00D903C0" w:rsidRDefault="00D903C0" w:rsidP="00D25708">
      <w:pPr>
        <w:rPr>
          <w:rFonts w:asciiTheme="minorHAnsi" w:hAnsiTheme="minorHAnsi"/>
          <w:sz w:val="22"/>
          <w:szCs w:val="22"/>
        </w:rPr>
      </w:pPr>
    </w:p>
    <w:p w14:paraId="7FB57537" w14:textId="77777777" w:rsidR="00D903C0" w:rsidRDefault="00D903C0" w:rsidP="00D25708">
      <w:pPr>
        <w:rPr>
          <w:rFonts w:asciiTheme="minorHAnsi" w:hAnsiTheme="minorHAnsi"/>
          <w:sz w:val="22"/>
          <w:szCs w:val="22"/>
        </w:rPr>
      </w:pPr>
    </w:p>
    <w:p w14:paraId="301A357D" w14:textId="77777777" w:rsidR="00D903C0" w:rsidRDefault="00D903C0" w:rsidP="00D25708">
      <w:pPr>
        <w:rPr>
          <w:rFonts w:asciiTheme="minorHAnsi" w:hAnsiTheme="minorHAnsi"/>
          <w:sz w:val="22"/>
          <w:szCs w:val="22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527"/>
        <w:gridCol w:w="1990"/>
        <w:gridCol w:w="1666"/>
      </w:tblGrid>
      <w:tr w:rsidR="00D903C0" w:rsidRPr="00D903C0" w14:paraId="28F304A3" w14:textId="77777777" w:rsidTr="007B6001">
        <w:trPr>
          <w:trHeight w:val="416"/>
        </w:trPr>
        <w:tc>
          <w:tcPr>
            <w:tcW w:w="15735" w:type="dxa"/>
            <w:gridSpan w:val="4"/>
          </w:tcPr>
          <w:p w14:paraId="08365F4F" w14:textId="1EA08138" w:rsidR="00D903C0" w:rsidRPr="00D903C0" w:rsidRDefault="00D903C0" w:rsidP="007B60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22"/>
              </w:rPr>
              <w:t xml:space="preserve">Northampton Student Sport </w:t>
            </w:r>
            <w:r w:rsidRPr="00D903C0">
              <w:rPr>
                <w:rFonts w:asciiTheme="minorHAnsi" w:hAnsiTheme="minorHAnsi"/>
                <w:b/>
                <w:sz w:val="32"/>
                <w:szCs w:val="22"/>
              </w:rPr>
              <w:t>Risk Assessment</w:t>
            </w:r>
            <w:r>
              <w:rPr>
                <w:rFonts w:asciiTheme="minorHAnsi" w:hAnsiTheme="minorHAnsi"/>
                <w:b/>
                <w:sz w:val="32"/>
                <w:szCs w:val="22"/>
              </w:rPr>
              <w:t xml:space="preserve"> 2018-19</w:t>
            </w:r>
          </w:p>
        </w:tc>
      </w:tr>
      <w:tr w:rsidR="00D903C0" w:rsidRPr="00D903C0" w14:paraId="68186854" w14:textId="77777777" w:rsidTr="00D903C0">
        <w:trPr>
          <w:trHeight w:val="270"/>
        </w:trPr>
        <w:tc>
          <w:tcPr>
            <w:tcW w:w="2552" w:type="dxa"/>
            <w:vMerge w:val="restart"/>
            <w:shd w:val="clear" w:color="auto" w:fill="E6E6E6"/>
          </w:tcPr>
          <w:p w14:paraId="0E0597C4" w14:textId="77777777" w:rsidR="00D903C0" w:rsidRPr="00D903C0" w:rsidRDefault="00D903C0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Club</w:t>
            </w: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9527" w:type="dxa"/>
            <w:vMerge w:val="restart"/>
          </w:tcPr>
          <w:p w14:paraId="079BF6AD" w14:textId="77777777" w:rsidR="00D903C0" w:rsidRPr="00D903C0" w:rsidRDefault="00D903C0" w:rsidP="007B6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E6E6E6"/>
          </w:tcPr>
          <w:p w14:paraId="0552EE5E" w14:textId="77777777" w:rsidR="00D903C0" w:rsidRPr="00D903C0" w:rsidRDefault="00D903C0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Approved By:</w:t>
            </w:r>
          </w:p>
        </w:tc>
        <w:tc>
          <w:tcPr>
            <w:tcW w:w="1666" w:type="dxa"/>
          </w:tcPr>
          <w:p w14:paraId="598F435F" w14:textId="315B050A" w:rsidR="00D903C0" w:rsidRPr="00D903C0" w:rsidRDefault="00B60677" w:rsidP="007B60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USE</w:t>
            </w:r>
          </w:p>
        </w:tc>
      </w:tr>
      <w:tr w:rsidR="00D903C0" w:rsidRPr="00D903C0" w14:paraId="66AFC697" w14:textId="77777777" w:rsidTr="00D903C0">
        <w:trPr>
          <w:trHeight w:val="270"/>
        </w:trPr>
        <w:tc>
          <w:tcPr>
            <w:tcW w:w="2552" w:type="dxa"/>
            <w:vMerge/>
            <w:shd w:val="clear" w:color="auto" w:fill="E6E6E6"/>
          </w:tcPr>
          <w:p w14:paraId="0B675009" w14:textId="77777777" w:rsidR="00D903C0" w:rsidRPr="00D903C0" w:rsidRDefault="00D903C0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27" w:type="dxa"/>
            <w:vMerge/>
          </w:tcPr>
          <w:p w14:paraId="157623DE" w14:textId="77777777" w:rsidR="00D903C0" w:rsidRPr="00D903C0" w:rsidRDefault="00D903C0" w:rsidP="007B6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E6E6E6"/>
          </w:tcPr>
          <w:p w14:paraId="704AB0C5" w14:textId="77777777" w:rsidR="00D903C0" w:rsidRPr="00D903C0" w:rsidRDefault="00D903C0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Issue Date:</w:t>
            </w:r>
          </w:p>
        </w:tc>
        <w:tc>
          <w:tcPr>
            <w:tcW w:w="1666" w:type="dxa"/>
          </w:tcPr>
          <w:p w14:paraId="7C6C6D73" w14:textId="5B6ABE78" w:rsidR="00D903C0" w:rsidRPr="00D903C0" w:rsidRDefault="00B60677" w:rsidP="007B60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USE</w:t>
            </w:r>
          </w:p>
        </w:tc>
      </w:tr>
      <w:tr w:rsidR="00D903C0" w:rsidRPr="00D903C0" w14:paraId="79EBBF76" w14:textId="77777777" w:rsidTr="00D903C0">
        <w:trPr>
          <w:trHeight w:val="558"/>
        </w:trPr>
        <w:tc>
          <w:tcPr>
            <w:tcW w:w="2552" w:type="dxa"/>
            <w:shd w:val="clear" w:color="auto" w:fill="E6E6E6"/>
          </w:tcPr>
          <w:p w14:paraId="00628BC4" w14:textId="77777777" w:rsidR="00D903C0" w:rsidRPr="00D903C0" w:rsidRDefault="00D903C0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training</w:t>
            </w: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3183" w:type="dxa"/>
            <w:gridSpan w:val="3"/>
          </w:tcPr>
          <w:p w14:paraId="5F9889CF" w14:textId="77777777" w:rsidR="00D903C0" w:rsidRPr="00D903C0" w:rsidRDefault="00D903C0" w:rsidP="007B6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3C0" w:rsidRPr="00D903C0" w14:paraId="1950CDF3" w14:textId="77777777" w:rsidTr="00D903C0">
        <w:trPr>
          <w:trHeight w:val="558"/>
        </w:trPr>
        <w:tc>
          <w:tcPr>
            <w:tcW w:w="2552" w:type="dxa"/>
            <w:shd w:val="clear" w:color="auto" w:fill="E6E6E6"/>
          </w:tcPr>
          <w:p w14:paraId="08D132CD" w14:textId="2B9634E1" w:rsidR="00D903C0" w:rsidRPr="00D903C0" w:rsidRDefault="00D903C0" w:rsidP="00D903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External Risk Assessment: </w:t>
            </w:r>
          </w:p>
        </w:tc>
        <w:tc>
          <w:tcPr>
            <w:tcW w:w="13183" w:type="dxa"/>
            <w:gridSpan w:val="3"/>
          </w:tcPr>
          <w:p w14:paraId="5C969EA3" w14:textId="003ED7AA" w:rsidR="00D903C0" w:rsidRPr="00D903C0" w:rsidRDefault="00B60677" w:rsidP="00D903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External risk assessments must be obtained when training at an external facility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Obtained? Yes/No</w:t>
            </w:r>
          </w:p>
        </w:tc>
      </w:tr>
    </w:tbl>
    <w:p w14:paraId="03B9C139" w14:textId="77777777" w:rsidR="00D903C0" w:rsidRPr="00D903C0" w:rsidRDefault="00D903C0" w:rsidP="00D25708">
      <w:pPr>
        <w:rPr>
          <w:rFonts w:asciiTheme="minorHAnsi" w:hAnsiTheme="minorHAnsi"/>
          <w:sz w:val="22"/>
          <w:szCs w:val="22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087"/>
        <w:gridCol w:w="2313"/>
        <w:gridCol w:w="2774"/>
        <w:gridCol w:w="709"/>
        <w:gridCol w:w="615"/>
        <w:gridCol w:w="660"/>
        <w:gridCol w:w="2922"/>
        <w:gridCol w:w="624"/>
        <w:gridCol w:w="566"/>
        <w:gridCol w:w="566"/>
      </w:tblGrid>
      <w:tr w:rsidR="001B542A" w:rsidRPr="00D903C0" w14:paraId="2C906339" w14:textId="77777777" w:rsidTr="00A9626A">
        <w:trPr>
          <w:cantSplit/>
          <w:trHeight w:val="1554"/>
          <w:tblHeader/>
        </w:trPr>
        <w:tc>
          <w:tcPr>
            <w:tcW w:w="1899" w:type="dxa"/>
            <w:shd w:val="clear" w:color="auto" w:fill="E6E6E6"/>
            <w:vAlign w:val="center"/>
          </w:tcPr>
          <w:p w14:paraId="44762956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Hazard</w:t>
            </w:r>
          </w:p>
        </w:tc>
        <w:tc>
          <w:tcPr>
            <w:tcW w:w="2087" w:type="dxa"/>
            <w:shd w:val="clear" w:color="auto" w:fill="E6E6E6"/>
            <w:vAlign w:val="center"/>
          </w:tcPr>
          <w:p w14:paraId="041CAF6D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Consequences</w:t>
            </w:r>
          </w:p>
        </w:tc>
        <w:tc>
          <w:tcPr>
            <w:tcW w:w="2313" w:type="dxa"/>
            <w:shd w:val="clear" w:color="auto" w:fill="E6E6E6"/>
            <w:vAlign w:val="center"/>
          </w:tcPr>
          <w:p w14:paraId="5B829148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Persons affected</w:t>
            </w:r>
          </w:p>
        </w:tc>
        <w:tc>
          <w:tcPr>
            <w:tcW w:w="2774" w:type="dxa"/>
            <w:shd w:val="clear" w:color="auto" w:fill="E6E6E6"/>
            <w:vAlign w:val="center"/>
          </w:tcPr>
          <w:p w14:paraId="3B0C6933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Existing Control Measures</w:t>
            </w:r>
          </w:p>
          <w:p w14:paraId="662C8E89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(Where appropriate)</w:t>
            </w:r>
          </w:p>
        </w:tc>
        <w:tc>
          <w:tcPr>
            <w:tcW w:w="709" w:type="dxa"/>
            <w:shd w:val="clear" w:color="auto" w:fill="E6E6E6"/>
            <w:textDirection w:val="btLr"/>
            <w:vAlign w:val="center"/>
          </w:tcPr>
          <w:p w14:paraId="566502C6" w14:textId="77777777" w:rsidR="00D25708" w:rsidRPr="00D903C0" w:rsidRDefault="00D25708" w:rsidP="00A9626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Severity</w:t>
            </w:r>
          </w:p>
        </w:tc>
        <w:tc>
          <w:tcPr>
            <w:tcW w:w="615" w:type="dxa"/>
            <w:shd w:val="clear" w:color="auto" w:fill="E6E6E6"/>
            <w:textDirection w:val="btLr"/>
            <w:vAlign w:val="center"/>
          </w:tcPr>
          <w:p w14:paraId="7C283A12" w14:textId="77777777" w:rsidR="00D25708" w:rsidRPr="00D903C0" w:rsidRDefault="00D25708" w:rsidP="00A9626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Likelihood</w:t>
            </w:r>
          </w:p>
        </w:tc>
        <w:tc>
          <w:tcPr>
            <w:tcW w:w="660" w:type="dxa"/>
            <w:shd w:val="clear" w:color="auto" w:fill="E6E6E6"/>
            <w:textDirection w:val="btLr"/>
            <w:vAlign w:val="center"/>
          </w:tcPr>
          <w:p w14:paraId="2E48C412" w14:textId="77777777" w:rsidR="00D25708" w:rsidRPr="00D903C0" w:rsidRDefault="00D25708" w:rsidP="00A9626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Total Risk</w:t>
            </w:r>
          </w:p>
        </w:tc>
        <w:tc>
          <w:tcPr>
            <w:tcW w:w="2922" w:type="dxa"/>
            <w:shd w:val="clear" w:color="auto" w:fill="E6E6E6"/>
            <w:vAlign w:val="center"/>
          </w:tcPr>
          <w:p w14:paraId="3896A003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Additional Measures</w:t>
            </w:r>
          </w:p>
          <w:p w14:paraId="058552C8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(Where appropriate)</w:t>
            </w:r>
          </w:p>
        </w:tc>
        <w:tc>
          <w:tcPr>
            <w:tcW w:w="624" w:type="dxa"/>
            <w:shd w:val="clear" w:color="auto" w:fill="E6E6E6"/>
            <w:textDirection w:val="btLr"/>
            <w:vAlign w:val="center"/>
          </w:tcPr>
          <w:p w14:paraId="66C58544" w14:textId="77777777" w:rsidR="00D25708" w:rsidRPr="00D903C0" w:rsidRDefault="00D25708" w:rsidP="00B55FF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Severity</w:t>
            </w:r>
          </w:p>
        </w:tc>
        <w:tc>
          <w:tcPr>
            <w:tcW w:w="566" w:type="dxa"/>
            <w:shd w:val="clear" w:color="auto" w:fill="E6E6E6"/>
            <w:textDirection w:val="btLr"/>
            <w:vAlign w:val="center"/>
          </w:tcPr>
          <w:p w14:paraId="42966DE6" w14:textId="77777777" w:rsidR="00D25708" w:rsidRPr="00D903C0" w:rsidRDefault="00D25708" w:rsidP="00B55FF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Likelihood</w:t>
            </w:r>
          </w:p>
        </w:tc>
        <w:tc>
          <w:tcPr>
            <w:tcW w:w="566" w:type="dxa"/>
            <w:shd w:val="clear" w:color="auto" w:fill="E6E6E6"/>
            <w:textDirection w:val="btLr"/>
            <w:vAlign w:val="center"/>
          </w:tcPr>
          <w:p w14:paraId="2002F57C" w14:textId="77777777" w:rsidR="00D25708" w:rsidRPr="00D903C0" w:rsidRDefault="00D25708" w:rsidP="00B55FF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Total Risk</w:t>
            </w:r>
          </w:p>
        </w:tc>
      </w:tr>
      <w:tr w:rsidR="00A9626A" w:rsidRPr="00D903C0" w14:paraId="6DB00AFC" w14:textId="77777777" w:rsidTr="00A9626A">
        <w:tc>
          <w:tcPr>
            <w:tcW w:w="1899" w:type="dxa"/>
            <w:vAlign w:val="center"/>
          </w:tcPr>
          <w:p w14:paraId="74F5CEA9" w14:textId="1F50C750" w:rsidR="00A9626A" w:rsidRPr="001B542A" w:rsidRDefault="00A9626A" w:rsidP="00A9626A">
            <w:pPr>
              <w:spacing w:before="60" w:after="60"/>
              <w:rPr>
                <w:rFonts w:asciiTheme="minorHAnsi" w:hAnsi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Slips and trips</w:t>
            </w:r>
          </w:p>
        </w:tc>
        <w:tc>
          <w:tcPr>
            <w:tcW w:w="2087" w:type="dxa"/>
            <w:vAlign w:val="center"/>
          </w:tcPr>
          <w:p w14:paraId="150612F9" w14:textId="78FB00EE" w:rsidR="00A9626A" w:rsidRPr="001B542A" w:rsidRDefault="00A9626A" w:rsidP="00A962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Twisted ankle, concussion</w:t>
            </w:r>
          </w:p>
        </w:tc>
        <w:tc>
          <w:tcPr>
            <w:tcW w:w="2313" w:type="dxa"/>
            <w:vAlign w:val="center"/>
          </w:tcPr>
          <w:p w14:paraId="25128B63" w14:textId="7FD243A2" w:rsidR="00A9626A" w:rsidRPr="001B542A" w:rsidRDefault="00A9626A" w:rsidP="00A962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Group members</w:t>
            </w:r>
          </w:p>
        </w:tc>
        <w:tc>
          <w:tcPr>
            <w:tcW w:w="2774" w:type="dxa"/>
            <w:vAlign w:val="center"/>
          </w:tcPr>
          <w:p w14:paraId="36F6255B" w14:textId="2EDF9872" w:rsidR="00A9626A" w:rsidRPr="001B542A" w:rsidRDefault="00A9626A" w:rsidP="00A9626A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Bags are kept neatly at the side of the court </w:t>
            </w:r>
          </w:p>
          <w:p w14:paraId="1C03E67B" w14:textId="0E7E8D8F" w:rsidR="00A9626A" w:rsidRPr="001B542A" w:rsidRDefault="00A9626A" w:rsidP="00A9626A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 unused equipment is kept off of the court or put away where possible</w:t>
            </w:r>
          </w:p>
          <w:p w14:paraId="1798BD47" w14:textId="0989D8D9" w:rsidR="00A9626A" w:rsidRPr="00A9626A" w:rsidRDefault="00A9626A" w:rsidP="00A9626A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B542A">
              <w:rPr>
                <w:rFonts w:asciiTheme="minorHAnsi" w:hAnsiTheme="minorHAnsi" w:cs="Arial"/>
                <w:sz w:val="20"/>
                <w:szCs w:val="20"/>
              </w:rPr>
              <w:t xml:space="preserve">No liquids </w:t>
            </w:r>
            <w:r>
              <w:rPr>
                <w:rFonts w:asciiTheme="minorHAnsi" w:hAnsiTheme="minorHAnsi" w:cs="Arial"/>
                <w:sz w:val="20"/>
                <w:szCs w:val="20"/>
              </w:rPr>
              <w:t>taken on court</w:t>
            </w:r>
          </w:p>
        </w:tc>
        <w:tc>
          <w:tcPr>
            <w:tcW w:w="709" w:type="dxa"/>
            <w:vAlign w:val="center"/>
          </w:tcPr>
          <w:p w14:paraId="59A1FC72" w14:textId="062C585E" w:rsidR="00A9626A" w:rsidRPr="001B542A" w:rsidRDefault="00A9626A" w:rsidP="00A9626A">
            <w:pPr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14:paraId="365E8F56" w14:textId="23B68053" w:rsidR="00A9626A" w:rsidRPr="001B542A" w:rsidRDefault="00B60677" w:rsidP="00A9626A">
            <w:pPr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center"/>
          </w:tcPr>
          <w:p w14:paraId="64AD9BA0" w14:textId="7608F641" w:rsidR="00A9626A" w:rsidRPr="001B542A" w:rsidRDefault="00B60677" w:rsidP="00A9626A">
            <w:pPr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22" w:type="dxa"/>
            <w:vAlign w:val="center"/>
          </w:tcPr>
          <w:p w14:paraId="73382A9B" w14:textId="5471FE5C" w:rsidR="00A9626A" w:rsidRPr="008E65BC" w:rsidRDefault="008E65BC" w:rsidP="008E65BC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What else can you do to ensure safety?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br/>
            </w:r>
            <w:r w:rsidRPr="008E65BC">
              <w:rPr>
                <w:rFonts w:asciiTheme="minorHAnsi" w:hAnsiTheme="minorHAnsi"/>
                <w:sz w:val="20"/>
                <w:szCs w:val="20"/>
                <w:highlight w:val="yellow"/>
              </w:rPr>
              <w:t>Co</w:t>
            </w:r>
            <w:bookmarkStart w:id="0" w:name="_GoBack"/>
            <w:bookmarkEnd w:id="0"/>
            <w:r w:rsidRPr="008E65BC">
              <w:rPr>
                <w:rFonts w:asciiTheme="minorHAnsi" w:hAnsiTheme="minorHAnsi"/>
                <w:sz w:val="20"/>
                <w:szCs w:val="20"/>
                <w:highlight w:val="yellow"/>
              </w:rPr>
              <w:t>mplete when total risk is 4 or above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and indicate to the right what the risk will be reduced down to</w:t>
            </w:r>
          </w:p>
        </w:tc>
        <w:tc>
          <w:tcPr>
            <w:tcW w:w="624" w:type="dxa"/>
            <w:vAlign w:val="center"/>
          </w:tcPr>
          <w:p w14:paraId="4CC76236" w14:textId="76C84BEC" w:rsidR="00A9626A" w:rsidRPr="008E65BC" w:rsidRDefault="00A9626A" w:rsidP="00A9626A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vAlign w:val="center"/>
          </w:tcPr>
          <w:p w14:paraId="180F8CA8" w14:textId="075F86F0" w:rsidR="00A9626A" w:rsidRPr="008E65BC" w:rsidRDefault="00A9626A" w:rsidP="00A9626A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vAlign w:val="center"/>
          </w:tcPr>
          <w:p w14:paraId="2793D71C" w14:textId="13A6F707" w:rsidR="00A9626A" w:rsidRPr="008E65BC" w:rsidRDefault="00A9626A" w:rsidP="00A9626A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1B542A" w:rsidRPr="00D903C0" w14:paraId="698AC264" w14:textId="77777777" w:rsidTr="00A9626A">
        <w:trPr>
          <w:trHeight w:val="369"/>
        </w:trPr>
        <w:tc>
          <w:tcPr>
            <w:tcW w:w="1899" w:type="dxa"/>
          </w:tcPr>
          <w:p w14:paraId="15A26022" w14:textId="0C064221" w:rsidR="00C634E4" w:rsidRPr="00D903C0" w:rsidRDefault="00C634E4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87" w:type="dxa"/>
          </w:tcPr>
          <w:p w14:paraId="114EB220" w14:textId="77777777" w:rsidR="00C634E4" w:rsidRPr="00D903C0" w:rsidRDefault="00C634E4" w:rsidP="00D2570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14:paraId="13142AD4" w14:textId="6723AE13" w:rsidR="00C634E4" w:rsidRPr="00D903C0" w:rsidRDefault="00C634E4" w:rsidP="00B30B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60111CEC" w14:textId="5EDA07AD" w:rsidR="00C634E4" w:rsidRPr="00D903C0" w:rsidRDefault="00C634E4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8F6F57" w14:textId="6D656145" w:rsidR="00C634E4" w:rsidRPr="00D903C0" w:rsidRDefault="00C634E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</w:tcPr>
          <w:p w14:paraId="18AF1BC6" w14:textId="655183B5" w:rsidR="00C634E4" w:rsidRPr="00D903C0" w:rsidRDefault="00C634E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dxa"/>
          </w:tcPr>
          <w:p w14:paraId="10C93321" w14:textId="0336A979" w:rsidR="00C634E4" w:rsidRPr="00D903C0" w:rsidRDefault="00C634E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2" w:type="dxa"/>
          </w:tcPr>
          <w:p w14:paraId="11BB354F" w14:textId="63103DF4" w:rsidR="00C634E4" w:rsidRPr="00D903C0" w:rsidRDefault="00C634E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5F8D3A4" w14:textId="77777777" w:rsidR="00C634E4" w:rsidRPr="00D903C0" w:rsidRDefault="00C634E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5DC2068" w14:textId="77777777" w:rsidR="00C634E4" w:rsidRPr="00D903C0" w:rsidRDefault="00C634E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28D409DA" w14:textId="77777777" w:rsidR="00C634E4" w:rsidRPr="00D903C0" w:rsidRDefault="00C634E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42A" w:rsidRPr="00D903C0" w14:paraId="78CCD7E0" w14:textId="77777777" w:rsidTr="00A9626A">
        <w:trPr>
          <w:trHeight w:val="369"/>
        </w:trPr>
        <w:tc>
          <w:tcPr>
            <w:tcW w:w="1899" w:type="dxa"/>
          </w:tcPr>
          <w:p w14:paraId="286A1459" w14:textId="77777777" w:rsidR="00D903C0" w:rsidRPr="00D903C0" w:rsidRDefault="00D903C0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87" w:type="dxa"/>
          </w:tcPr>
          <w:p w14:paraId="089B5AC6" w14:textId="77777777" w:rsidR="00D903C0" w:rsidRPr="00D903C0" w:rsidRDefault="00D903C0" w:rsidP="00D2570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14:paraId="4AF6197F" w14:textId="77777777" w:rsidR="00D903C0" w:rsidRPr="00D903C0" w:rsidRDefault="00D903C0" w:rsidP="00B30B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5E3D067C" w14:textId="77777777" w:rsidR="00D903C0" w:rsidRPr="00D903C0" w:rsidRDefault="00D903C0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2EABB8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</w:tcPr>
          <w:p w14:paraId="277EA888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dxa"/>
          </w:tcPr>
          <w:p w14:paraId="41143875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2" w:type="dxa"/>
          </w:tcPr>
          <w:p w14:paraId="3FC6AC2F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3C84C15" w14:textId="77777777" w:rsidR="00D903C0" w:rsidRPr="00D903C0" w:rsidRDefault="00D903C0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761BA6A1" w14:textId="77777777" w:rsidR="00D903C0" w:rsidRPr="00D903C0" w:rsidRDefault="00D903C0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1DD46900" w14:textId="77777777" w:rsidR="00D903C0" w:rsidRPr="00D903C0" w:rsidRDefault="00D903C0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42A" w:rsidRPr="00D903C0" w14:paraId="26B851BD" w14:textId="77777777" w:rsidTr="00A9626A">
        <w:trPr>
          <w:trHeight w:val="369"/>
        </w:trPr>
        <w:tc>
          <w:tcPr>
            <w:tcW w:w="1899" w:type="dxa"/>
          </w:tcPr>
          <w:p w14:paraId="65829306" w14:textId="77777777" w:rsidR="00D903C0" w:rsidRPr="00D903C0" w:rsidRDefault="00D903C0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87" w:type="dxa"/>
          </w:tcPr>
          <w:p w14:paraId="5D4F47B0" w14:textId="77777777" w:rsidR="00D903C0" w:rsidRPr="00D903C0" w:rsidRDefault="00D903C0" w:rsidP="00D2570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14:paraId="457E041A" w14:textId="77777777" w:rsidR="00D903C0" w:rsidRPr="00D903C0" w:rsidRDefault="00D903C0" w:rsidP="00B30B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0E703922" w14:textId="77777777" w:rsidR="00D903C0" w:rsidRPr="00D903C0" w:rsidRDefault="00D903C0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24C7F1C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</w:tcPr>
          <w:p w14:paraId="4BB4F9A9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dxa"/>
          </w:tcPr>
          <w:p w14:paraId="78DAB3D7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2" w:type="dxa"/>
          </w:tcPr>
          <w:p w14:paraId="79324214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81DE697" w14:textId="77777777" w:rsidR="00D903C0" w:rsidRPr="00D903C0" w:rsidRDefault="00D903C0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E23E2EE" w14:textId="77777777" w:rsidR="00D903C0" w:rsidRPr="00D903C0" w:rsidRDefault="00D903C0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51C5A784" w14:textId="77777777" w:rsidR="00D903C0" w:rsidRPr="00D903C0" w:rsidRDefault="00D903C0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42A" w:rsidRPr="00D903C0" w14:paraId="075A905C" w14:textId="77777777" w:rsidTr="00A9626A">
        <w:tc>
          <w:tcPr>
            <w:tcW w:w="1899" w:type="dxa"/>
          </w:tcPr>
          <w:p w14:paraId="0B505A23" w14:textId="01259FED" w:rsidR="00C634E4" w:rsidRPr="00D903C0" w:rsidRDefault="00C634E4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87" w:type="dxa"/>
          </w:tcPr>
          <w:p w14:paraId="249EA218" w14:textId="77777777" w:rsidR="00C634E4" w:rsidRPr="00D903C0" w:rsidRDefault="00C634E4" w:rsidP="00D2570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14:paraId="74BD4117" w14:textId="1B74E8E5" w:rsidR="00C634E4" w:rsidRPr="00D903C0" w:rsidRDefault="00C634E4" w:rsidP="00B30B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52330AE1" w14:textId="77777777" w:rsidR="00C634E4" w:rsidRPr="00D903C0" w:rsidRDefault="00C634E4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352CEA" w14:textId="6F174998" w:rsidR="00C634E4" w:rsidRPr="00D903C0" w:rsidRDefault="00C634E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</w:tcPr>
          <w:p w14:paraId="1208B1F3" w14:textId="6B6F3E98" w:rsidR="00C634E4" w:rsidRPr="00D903C0" w:rsidRDefault="00C634E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dxa"/>
          </w:tcPr>
          <w:p w14:paraId="729F7FCE" w14:textId="25C144E2" w:rsidR="00C634E4" w:rsidRPr="00D903C0" w:rsidRDefault="00C634E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2" w:type="dxa"/>
          </w:tcPr>
          <w:p w14:paraId="6BF6FB71" w14:textId="027C48BA" w:rsidR="00C634E4" w:rsidRPr="00D903C0" w:rsidRDefault="00C634E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D1916C2" w14:textId="77777777" w:rsidR="00C634E4" w:rsidRPr="00D903C0" w:rsidRDefault="00C634E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68B024B" w14:textId="77777777" w:rsidR="00C634E4" w:rsidRPr="00D903C0" w:rsidRDefault="00C634E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5DE3CDC9" w14:textId="77777777" w:rsidR="00C634E4" w:rsidRPr="00D903C0" w:rsidRDefault="00C634E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42A" w:rsidRPr="00D903C0" w14:paraId="5009CCB3" w14:textId="77777777" w:rsidTr="00A9626A">
        <w:tc>
          <w:tcPr>
            <w:tcW w:w="1899" w:type="dxa"/>
          </w:tcPr>
          <w:p w14:paraId="1DCA213D" w14:textId="77777777" w:rsidR="00D903C0" w:rsidRPr="00D903C0" w:rsidRDefault="00D903C0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87" w:type="dxa"/>
          </w:tcPr>
          <w:p w14:paraId="6E69E3B2" w14:textId="77777777" w:rsidR="00D903C0" w:rsidRPr="00D903C0" w:rsidRDefault="00D903C0" w:rsidP="00D2570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14:paraId="6F5108E4" w14:textId="77777777" w:rsidR="00D903C0" w:rsidRPr="00D903C0" w:rsidRDefault="00D903C0" w:rsidP="00B30B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12CEFBF5" w14:textId="77777777" w:rsidR="00D903C0" w:rsidRPr="00D903C0" w:rsidRDefault="00D903C0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A4937D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</w:tcPr>
          <w:p w14:paraId="29BADFB4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dxa"/>
          </w:tcPr>
          <w:p w14:paraId="0124C633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2" w:type="dxa"/>
          </w:tcPr>
          <w:p w14:paraId="7AD442C7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C12CB99" w14:textId="77777777" w:rsidR="00D903C0" w:rsidRPr="00D903C0" w:rsidRDefault="00D903C0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81982FA" w14:textId="77777777" w:rsidR="00D903C0" w:rsidRPr="00D903C0" w:rsidRDefault="00D903C0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5C274DB" w14:textId="77777777" w:rsidR="00D903C0" w:rsidRPr="00D903C0" w:rsidRDefault="00D903C0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3904" w:rsidRPr="00D903C0" w14:paraId="17B503A4" w14:textId="77777777" w:rsidTr="00A9626A">
        <w:tc>
          <w:tcPr>
            <w:tcW w:w="1899" w:type="dxa"/>
          </w:tcPr>
          <w:p w14:paraId="0F6763A3" w14:textId="77777777" w:rsidR="00D33904" w:rsidRPr="00D903C0" w:rsidRDefault="00D33904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87" w:type="dxa"/>
          </w:tcPr>
          <w:p w14:paraId="0C661E70" w14:textId="77777777" w:rsidR="00D33904" w:rsidRPr="00D903C0" w:rsidRDefault="00D33904" w:rsidP="00D2570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14:paraId="44AA6755" w14:textId="77777777" w:rsidR="00D33904" w:rsidRPr="00D903C0" w:rsidRDefault="00D33904" w:rsidP="00B30B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584B0E01" w14:textId="77777777" w:rsidR="00D33904" w:rsidRPr="00D903C0" w:rsidRDefault="00D33904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652C4E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</w:tcPr>
          <w:p w14:paraId="0E61946A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dxa"/>
          </w:tcPr>
          <w:p w14:paraId="50876572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2" w:type="dxa"/>
          </w:tcPr>
          <w:p w14:paraId="754BB66E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4A28900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1A6ECCB3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27AFA0B5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3904" w:rsidRPr="00D903C0" w14:paraId="25830F1E" w14:textId="77777777" w:rsidTr="00A9626A">
        <w:tc>
          <w:tcPr>
            <w:tcW w:w="1899" w:type="dxa"/>
          </w:tcPr>
          <w:p w14:paraId="165973C9" w14:textId="77777777" w:rsidR="00D33904" w:rsidRPr="00D903C0" w:rsidRDefault="00D33904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87" w:type="dxa"/>
          </w:tcPr>
          <w:p w14:paraId="00BBAB42" w14:textId="77777777" w:rsidR="00D33904" w:rsidRPr="00D903C0" w:rsidRDefault="00D33904" w:rsidP="00D2570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14:paraId="3AA5B029" w14:textId="77777777" w:rsidR="00D33904" w:rsidRPr="00D903C0" w:rsidRDefault="00D33904" w:rsidP="00B30B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0163DCAE" w14:textId="77777777" w:rsidR="00D33904" w:rsidRPr="00D903C0" w:rsidRDefault="00D33904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15BE99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</w:tcPr>
          <w:p w14:paraId="303DE70D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dxa"/>
          </w:tcPr>
          <w:p w14:paraId="51D5994A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2" w:type="dxa"/>
          </w:tcPr>
          <w:p w14:paraId="0A66953C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C77E11C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E03BF7F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0D63A30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3904" w:rsidRPr="00D903C0" w14:paraId="370BB8C3" w14:textId="77777777" w:rsidTr="00A9626A">
        <w:tc>
          <w:tcPr>
            <w:tcW w:w="1899" w:type="dxa"/>
          </w:tcPr>
          <w:p w14:paraId="2FE7B6E9" w14:textId="77777777" w:rsidR="00D33904" w:rsidRPr="00D903C0" w:rsidRDefault="00D33904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87" w:type="dxa"/>
          </w:tcPr>
          <w:p w14:paraId="6760C748" w14:textId="77777777" w:rsidR="00D33904" w:rsidRPr="00D903C0" w:rsidRDefault="00D33904" w:rsidP="00D2570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14:paraId="06CA0FAB" w14:textId="77777777" w:rsidR="00D33904" w:rsidRPr="00D903C0" w:rsidRDefault="00D33904" w:rsidP="00B30B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10C7C5ED" w14:textId="77777777" w:rsidR="00D33904" w:rsidRPr="00D903C0" w:rsidRDefault="00D33904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00CE6B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</w:tcPr>
          <w:p w14:paraId="48FBB6FD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dxa"/>
          </w:tcPr>
          <w:p w14:paraId="7BA7D2C3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2" w:type="dxa"/>
          </w:tcPr>
          <w:p w14:paraId="704D6E49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58CD2A4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6679BB9C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671F4E4C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3904" w:rsidRPr="00D903C0" w14:paraId="3A8FBD4F" w14:textId="77777777" w:rsidTr="00A9626A">
        <w:tc>
          <w:tcPr>
            <w:tcW w:w="1899" w:type="dxa"/>
          </w:tcPr>
          <w:p w14:paraId="57BBF40B" w14:textId="77777777" w:rsidR="00D33904" w:rsidRPr="00D903C0" w:rsidRDefault="00D33904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87" w:type="dxa"/>
          </w:tcPr>
          <w:p w14:paraId="608E36B7" w14:textId="77777777" w:rsidR="00D33904" w:rsidRPr="00D903C0" w:rsidRDefault="00D33904" w:rsidP="00D2570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14:paraId="4AD5F9D3" w14:textId="77777777" w:rsidR="00D33904" w:rsidRPr="00D903C0" w:rsidRDefault="00D33904" w:rsidP="00B30B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0DDDEA59" w14:textId="77777777" w:rsidR="00D33904" w:rsidRPr="00D903C0" w:rsidRDefault="00D33904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7411E1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</w:tcPr>
          <w:p w14:paraId="20DEAB66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dxa"/>
          </w:tcPr>
          <w:p w14:paraId="1962268C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2" w:type="dxa"/>
          </w:tcPr>
          <w:p w14:paraId="656D8F11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7166095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7084130F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15DC2BF9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3904" w:rsidRPr="00D903C0" w14:paraId="3661A8C4" w14:textId="77777777" w:rsidTr="00A9626A">
        <w:tc>
          <w:tcPr>
            <w:tcW w:w="1899" w:type="dxa"/>
          </w:tcPr>
          <w:p w14:paraId="375E4EF9" w14:textId="77777777" w:rsidR="00D33904" w:rsidRPr="00D903C0" w:rsidRDefault="00D33904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87" w:type="dxa"/>
          </w:tcPr>
          <w:p w14:paraId="3808870A" w14:textId="77777777" w:rsidR="00D33904" w:rsidRPr="00D903C0" w:rsidRDefault="00D33904" w:rsidP="00D2570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14:paraId="3A3169A4" w14:textId="77777777" w:rsidR="00D33904" w:rsidRPr="00D903C0" w:rsidRDefault="00D33904" w:rsidP="00B30B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14AE9EB5" w14:textId="77777777" w:rsidR="00D33904" w:rsidRPr="00D903C0" w:rsidRDefault="00D33904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0B4F56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</w:tcPr>
          <w:p w14:paraId="6EEF57F4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dxa"/>
          </w:tcPr>
          <w:p w14:paraId="6F0E10F1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2" w:type="dxa"/>
          </w:tcPr>
          <w:p w14:paraId="09ACDD92" w14:textId="77777777" w:rsidR="00D33904" w:rsidRPr="00D903C0" w:rsidRDefault="00D33904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7BCF2CB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6BB3DE6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8426676" w14:textId="77777777" w:rsidR="00D33904" w:rsidRPr="00D903C0" w:rsidRDefault="00D33904" w:rsidP="00B55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B67F2F" w14:textId="0A9E33F7" w:rsidR="00A9626A" w:rsidRDefault="00A9626A">
      <w:pPr>
        <w:rPr>
          <w:rFonts w:asciiTheme="minorHAnsi" w:hAnsiTheme="minorHAnsi"/>
          <w:sz w:val="22"/>
          <w:szCs w:val="22"/>
        </w:rPr>
      </w:pPr>
    </w:p>
    <w:p w14:paraId="5B943042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5F0C31A3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71D91600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02DEB66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6CAC6305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2C5FB526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6EB52FDE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7FA5946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A3FB590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92514B4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E980A7E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69D75A17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05A807CA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A3F8549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1E8FE24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26A5C88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56CA2C0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23AC7552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E04AD6C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672"/>
        <w:gridCol w:w="10"/>
        <w:gridCol w:w="699"/>
        <w:gridCol w:w="684"/>
        <w:gridCol w:w="741"/>
        <w:gridCol w:w="684"/>
        <w:gridCol w:w="684"/>
        <w:gridCol w:w="912"/>
        <w:gridCol w:w="513"/>
        <w:gridCol w:w="3534"/>
        <w:gridCol w:w="1197"/>
        <w:gridCol w:w="513"/>
        <w:gridCol w:w="4108"/>
      </w:tblGrid>
      <w:tr w:rsidR="001B542A" w:rsidRPr="001B542A" w14:paraId="068E6C7C" w14:textId="77777777" w:rsidTr="00D33904">
        <w:trPr>
          <w:cantSplit/>
          <w:jc w:val="center"/>
        </w:trPr>
        <w:tc>
          <w:tcPr>
            <w:tcW w:w="156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9E0764" w14:textId="0F53D450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1B542A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lastRenderedPageBreak/>
              <w:t xml:space="preserve">RISK ASSESSMENT MATRIX </w:t>
            </w:r>
          </w:p>
        </w:tc>
      </w:tr>
      <w:tr w:rsidR="001B542A" w:rsidRPr="001B542A" w14:paraId="458836CF" w14:textId="77777777" w:rsidTr="00D33904">
        <w:trPr>
          <w:cantSplit/>
          <w:jc w:val="center"/>
        </w:trPr>
        <w:tc>
          <w:tcPr>
            <w:tcW w:w="483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E48CC4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RISK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90C1F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80F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SEVERITY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8F898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48F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LIKELIHOOD</w:t>
            </w:r>
          </w:p>
        </w:tc>
      </w:tr>
      <w:tr w:rsidR="001B542A" w:rsidRPr="001B542A" w14:paraId="18AC039F" w14:textId="77777777" w:rsidTr="00D33904">
        <w:trPr>
          <w:cantSplit/>
          <w:jc w:val="center"/>
        </w:trPr>
        <w:tc>
          <w:tcPr>
            <w:tcW w:w="665" w:type="dxa"/>
            <w:vMerge w:val="restart"/>
            <w:shd w:val="clear" w:color="auto" w:fill="E0E0E0"/>
            <w:textDirection w:val="btLr"/>
          </w:tcPr>
          <w:p w14:paraId="15AB7A45" w14:textId="77777777" w:rsidR="001B542A" w:rsidRPr="001B542A" w:rsidRDefault="001B542A" w:rsidP="00D33904">
            <w:pPr>
              <w:spacing w:before="120" w:after="120"/>
              <w:ind w:left="113" w:right="113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Severity</w:t>
            </w:r>
          </w:p>
        </w:tc>
        <w:tc>
          <w:tcPr>
            <w:tcW w:w="672" w:type="dxa"/>
          </w:tcPr>
          <w:p w14:paraId="6E7E5F16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0112CDC6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00"/>
          </w:tcPr>
          <w:p w14:paraId="496CE54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9900"/>
          </w:tcPr>
          <w:p w14:paraId="71A54935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0000"/>
          </w:tcPr>
          <w:p w14:paraId="6CF66F3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20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1464D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E902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9D43D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6B9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Multiple fatality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A305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7D37D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DAE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Almost Certain</w:t>
            </w:r>
          </w:p>
        </w:tc>
      </w:tr>
      <w:tr w:rsidR="001B542A" w:rsidRPr="001B542A" w14:paraId="2A7E0EE7" w14:textId="77777777" w:rsidTr="00D33904">
        <w:trPr>
          <w:cantSplit/>
          <w:jc w:val="center"/>
        </w:trPr>
        <w:tc>
          <w:tcPr>
            <w:tcW w:w="665" w:type="dxa"/>
            <w:vMerge/>
            <w:shd w:val="clear" w:color="auto" w:fill="E0E0E0"/>
          </w:tcPr>
          <w:p w14:paraId="1A13A236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72" w:type="dxa"/>
          </w:tcPr>
          <w:p w14:paraId="7E42B4F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6025BFF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00"/>
          </w:tcPr>
          <w:p w14:paraId="234295B1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9900"/>
          </w:tcPr>
          <w:p w14:paraId="4C755FCC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0000"/>
          </w:tcPr>
          <w:p w14:paraId="4DE8ED4D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16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E474C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1771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21D9F5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5D7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Fatality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249E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7A9AC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668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Probable</w:t>
            </w:r>
          </w:p>
        </w:tc>
      </w:tr>
      <w:tr w:rsidR="001B542A" w:rsidRPr="001B542A" w14:paraId="5DB682E9" w14:textId="77777777" w:rsidTr="00D33904">
        <w:trPr>
          <w:cantSplit/>
          <w:jc w:val="center"/>
        </w:trPr>
        <w:tc>
          <w:tcPr>
            <w:tcW w:w="665" w:type="dxa"/>
            <w:vMerge/>
            <w:shd w:val="clear" w:color="auto" w:fill="E0E0E0"/>
          </w:tcPr>
          <w:p w14:paraId="410E7375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72" w:type="dxa"/>
          </w:tcPr>
          <w:p w14:paraId="62702A8A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041CE49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00"/>
          </w:tcPr>
          <w:p w14:paraId="6379993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4AF7CD9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9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9900"/>
          </w:tcPr>
          <w:p w14:paraId="1F95ED7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12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5C309FA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 xml:space="preserve">15 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945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E08864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18A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Major injury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8C5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5B37E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430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Possible</w:t>
            </w:r>
          </w:p>
        </w:tc>
      </w:tr>
      <w:tr w:rsidR="001B542A" w:rsidRPr="001B542A" w14:paraId="5D809430" w14:textId="77777777" w:rsidTr="00D33904">
        <w:trPr>
          <w:cantSplit/>
          <w:jc w:val="center"/>
        </w:trPr>
        <w:tc>
          <w:tcPr>
            <w:tcW w:w="665" w:type="dxa"/>
            <w:vMerge/>
            <w:shd w:val="clear" w:color="auto" w:fill="E0E0E0"/>
          </w:tcPr>
          <w:p w14:paraId="3DC91DCE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72" w:type="dxa"/>
          </w:tcPr>
          <w:p w14:paraId="678936A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gridSpan w:val="2"/>
            <w:shd w:val="clear" w:color="auto" w:fill="00FF00"/>
          </w:tcPr>
          <w:p w14:paraId="1602CE8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</w:t>
            </w:r>
          </w:p>
        </w:tc>
        <w:tc>
          <w:tcPr>
            <w:tcW w:w="684" w:type="dxa"/>
            <w:shd w:val="clear" w:color="auto" w:fill="00FF00"/>
          </w:tcPr>
          <w:p w14:paraId="04BA08C8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6FEF9E2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6</w:t>
            </w:r>
          </w:p>
        </w:tc>
        <w:tc>
          <w:tcPr>
            <w:tcW w:w="684" w:type="dxa"/>
            <w:shd w:val="clear" w:color="auto" w:fill="FFFF00"/>
          </w:tcPr>
          <w:p w14:paraId="5693DCB1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8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FFFF00"/>
          </w:tcPr>
          <w:p w14:paraId="018662EC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AB7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F6A7E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173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Minor injury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3F06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BAD41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DCE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Remote</w:t>
            </w:r>
          </w:p>
        </w:tc>
      </w:tr>
      <w:tr w:rsidR="001B542A" w:rsidRPr="001B542A" w14:paraId="7A31F231" w14:textId="77777777" w:rsidTr="00D33904">
        <w:trPr>
          <w:cantSplit/>
          <w:jc w:val="center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28C1D2CD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2EC0C26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00FF00"/>
          </w:tcPr>
          <w:p w14:paraId="33EE277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</w:p>
        </w:tc>
        <w:tc>
          <w:tcPr>
            <w:tcW w:w="684" w:type="dxa"/>
            <w:shd w:val="clear" w:color="auto" w:fill="00FF00"/>
          </w:tcPr>
          <w:p w14:paraId="526D7984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</w:t>
            </w:r>
          </w:p>
        </w:tc>
        <w:tc>
          <w:tcPr>
            <w:tcW w:w="741" w:type="dxa"/>
            <w:shd w:val="clear" w:color="auto" w:fill="00FF00"/>
          </w:tcPr>
          <w:p w14:paraId="4CDBA301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</w:p>
        </w:tc>
        <w:tc>
          <w:tcPr>
            <w:tcW w:w="684" w:type="dxa"/>
            <w:shd w:val="clear" w:color="auto" w:fill="00FF00"/>
          </w:tcPr>
          <w:p w14:paraId="2109465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00FF00"/>
          </w:tcPr>
          <w:p w14:paraId="7BDC3D6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D69E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F38A6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C8E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Negligible impact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7522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439BB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A83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Improbable</w:t>
            </w:r>
          </w:p>
        </w:tc>
      </w:tr>
      <w:tr w:rsidR="001B542A" w:rsidRPr="001B542A" w14:paraId="3EA2D1AD" w14:textId="77777777" w:rsidTr="00D33904">
        <w:trPr>
          <w:cantSplit/>
          <w:jc w:val="center"/>
        </w:trPr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5414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545336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AD1D99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3F96957C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0EF17F08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14:paraId="61A3063C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30BB4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4E56A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1D1F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6121035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4A2A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10C5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</w:tr>
      <w:tr w:rsidR="001B542A" w:rsidRPr="001B542A" w14:paraId="5ECD8654" w14:textId="77777777" w:rsidTr="00D33904">
        <w:trPr>
          <w:cantSplit/>
          <w:jc w:val="center"/>
        </w:trPr>
        <w:tc>
          <w:tcPr>
            <w:tcW w:w="1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7B4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F84D4E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Likelihood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A638E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18A1D98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0A9E3659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297BDE9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25D7BB8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17602739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0DA72F71" w14:textId="412F80F6" w:rsidR="001B542A" w:rsidRPr="001B542A" w:rsidRDefault="001B542A" w:rsidP="001B542A">
      <w:pPr>
        <w:tabs>
          <w:tab w:val="left" w:pos="1766"/>
        </w:tabs>
        <w:rPr>
          <w:rFonts w:asciiTheme="minorHAnsi" w:hAnsiTheme="minorHAnsi"/>
          <w:sz w:val="18"/>
          <w:szCs w:val="16"/>
        </w:rPr>
      </w:pPr>
    </w:p>
    <w:p w14:paraId="6B1A841F" w14:textId="77777777" w:rsidR="001B542A" w:rsidRPr="001B542A" w:rsidRDefault="001B542A" w:rsidP="001B542A">
      <w:pPr>
        <w:rPr>
          <w:rFonts w:asciiTheme="minorHAnsi" w:hAnsiTheme="minorHAnsi"/>
          <w:sz w:val="18"/>
          <w:szCs w:val="16"/>
        </w:rPr>
      </w:pPr>
    </w:p>
    <w:tbl>
      <w:tblPr>
        <w:tblStyle w:val="TableGrid"/>
        <w:tblW w:w="15610" w:type="dxa"/>
        <w:tblInd w:w="-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  <w:gridCol w:w="1843"/>
        <w:gridCol w:w="4020"/>
      </w:tblGrid>
      <w:tr w:rsidR="00A9626A" w:rsidRPr="001B542A" w14:paraId="346AF22C" w14:textId="77777777" w:rsidTr="00A9626A">
        <w:tc>
          <w:tcPr>
            <w:tcW w:w="2093" w:type="dxa"/>
          </w:tcPr>
          <w:p w14:paraId="7C237C29" w14:textId="77777777" w:rsidR="00A9626A" w:rsidRPr="00A9626A" w:rsidRDefault="00A9626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  <w:u w:val="single"/>
              </w:rPr>
              <w:t>Explanatory Note:</w:t>
            </w:r>
          </w:p>
          <w:p w14:paraId="4A665422" w14:textId="77777777" w:rsidR="00A9626A" w:rsidRPr="001B542A" w:rsidRDefault="00A9626A" w:rsidP="00A9626A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7654" w:type="dxa"/>
          </w:tcPr>
          <w:p w14:paraId="52B67BF6" w14:textId="769801A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The aim is to reduce the risk by prevention or control measures so far as is reasonably practicable.</w:t>
            </w:r>
          </w:p>
        </w:tc>
        <w:tc>
          <w:tcPr>
            <w:tcW w:w="1843" w:type="dxa"/>
          </w:tcPr>
          <w:p w14:paraId="3DBE5D84" w14:textId="77777777" w:rsidR="00A9626A" w:rsidRPr="001B542A" w:rsidRDefault="00A9626A" w:rsidP="007B6001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4020" w:type="dxa"/>
          </w:tcPr>
          <w:p w14:paraId="4B165FED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4C8855CC" w14:textId="77777777" w:rsidTr="00A9626A">
        <w:tc>
          <w:tcPr>
            <w:tcW w:w="2093" w:type="dxa"/>
          </w:tcPr>
          <w:p w14:paraId="734B79EB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</w:rPr>
              <w:t>Risk</w:t>
            </w:r>
          </w:p>
        </w:tc>
        <w:tc>
          <w:tcPr>
            <w:tcW w:w="7654" w:type="dxa"/>
          </w:tcPr>
          <w:p w14:paraId="31911280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843" w:type="dxa"/>
          </w:tcPr>
          <w:p w14:paraId="257F8228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</w:rPr>
              <w:t>Likelihood</w:t>
            </w:r>
          </w:p>
        </w:tc>
        <w:tc>
          <w:tcPr>
            <w:tcW w:w="4020" w:type="dxa"/>
          </w:tcPr>
          <w:p w14:paraId="27B10137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10D62028" w14:textId="77777777" w:rsidTr="00A9626A">
        <w:tc>
          <w:tcPr>
            <w:tcW w:w="2093" w:type="dxa"/>
          </w:tcPr>
          <w:p w14:paraId="25506381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16-25</w:t>
            </w:r>
          </w:p>
        </w:tc>
        <w:tc>
          <w:tcPr>
            <w:tcW w:w="7654" w:type="dxa"/>
          </w:tcPr>
          <w:p w14:paraId="18061106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Very high (Do not proceed without authorisation from Management)</w:t>
            </w:r>
          </w:p>
        </w:tc>
        <w:tc>
          <w:tcPr>
            <w:tcW w:w="1843" w:type="dxa"/>
          </w:tcPr>
          <w:p w14:paraId="3BC7DFC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Almost certain</w:t>
            </w:r>
          </w:p>
        </w:tc>
        <w:tc>
          <w:tcPr>
            <w:tcW w:w="4020" w:type="dxa"/>
          </w:tcPr>
          <w:p w14:paraId="7DDFE160" w14:textId="266F0918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Self-explanatory</w:t>
            </w:r>
          </w:p>
        </w:tc>
      </w:tr>
      <w:tr w:rsidR="001B542A" w:rsidRPr="001B542A" w14:paraId="5EDC66A3" w14:textId="77777777" w:rsidTr="00A9626A">
        <w:tc>
          <w:tcPr>
            <w:tcW w:w="2093" w:type="dxa"/>
          </w:tcPr>
          <w:p w14:paraId="019C50D0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12-15</w:t>
            </w:r>
          </w:p>
        </w:tc>
        <w:tc>
          <w:tcPr>
            <w:tcW w:w="7654" w:type="dxa"/>
          </w:tcPr>
          <w:p w14:paraId="64D4EA77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High</w:t>
            </w:r>
          </w:p>
        </w:tc>
        <w:tc>
          <w:tcPr>
            <w:tcW w:w="1843" w:type="dxa"/>
          </w:tcPr>
          <w:p w14:paraId="5733CC3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Probable</w:t>
            </w:r>
          </w:p>
        </w:tc>
        <w:tc>
          <w:tcPr>
            <w:tcW w:w="4020" w:type="dxa"/>
          </w:tcPr>
          <w:p w14:paraId="792D6DDB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More likely than not to occur</w:t>
            </w:r>
          </w:p>
        </w:tc>
      </w:tr>
      <w:tr w:rsidR="001B542A" w:rsidRPr="001B542A" w14:paraId="13639FAE" w14:textId="77777777" w:rsidTr="00A9626A">
        <w:tc>
          <w:tcPr>
            <w:tcW w:w="2093" w:type="dxa"/>
          </w:tcPr>
          <w:p w14:paraId="485A73A0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6-10</w:t>
            </w:r>
          </w:p>
        </w:tc>
        <w:tc>
          <w:tcPr>
            <w:tcW w:w="7654" w:type="dxa"/>
          </w:tcPr>
          <w:p w14:paraId="511296FE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Medium</w:t>
            </w:r>
          </w:p>
        </w:tc>
        <w:tc>
          <w:tcPr>
            <w:tcW w:w="1843" w:type="dxa"/>
          </w:tcPr>
          <w:p w14:paraId="51376E41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Possible</w:t>
            </w:r>
          </w:p>
        </w:tc>
        <w:tc>
          <w:tcPr>
            <w:tcW w:w="4020" w:type="dxa"/>
          </w:tcPr>
          <w:p w14:paraId="568DA79A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Has the potential to occur</w:t>
            </w:r>
          </w:p>
        </w:tc>
      </w:tr>
      <w:tr w:rsidR="001B542A" w:rsidRPr="001B542A" w14:paraId="4968785F" w14:textId="77777777" w:rsidTr="00A9626A">
        <w:tc>
          <w:tcPr>
            <w:tcW w:w="2093" w:type="dxa"/>
          </w:tcPr>
          <w:p w14:paraId="6FF19CCA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1-5</w:t>
            </w:r>
          </w:p>
        </w:tc>
        <w:tc>
          <w:tcPr>
            <w:tcW w:w="7654" w:type="dxa"/>
          </w:tcPr>
          <w:p w14:paraId="2318F5A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Low</w:t>
            </w:r>
          </w:p>
        </w:tc>
        <w:tc>
          <w:tcPr>
            <w:tcW w:w="1843" w:type="dxa"/>
          </w:tcPr>
          <w:p w14:paraId="0F94124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Remote</w:t>
            </w:r>
          </w:p>
        </w:tc>
        <w:tc>
          <w:tcPr>
            <w:tcW w:w="4020" w:type="dxa"/>
          </w:tcPr>
          <w:p w14:paraId="3E8D2F9D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Unlikely to occur</w:t>
            </w:r>
          </w:p>
        </w:tc>
      </w:tr>
      <w:tr w:rsidR="001B542A" w:rsidRPr="001B542A" w14:paraId="225F69C5" w14:textId="77777777" w:rsidTr="00A9626A">
        <w:tc>
          <w:tcPr>
            <w:tcW w:w="2093" w:type="dxa"/>
          </w:tcPr>
          <w:p w14:paraId="47DEA24A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7654" w:type="dxa"/>
          </w:tcPr>
          <w:p w14:paraId="4304B930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843" w:type="dxa"/>
          </w:tcPr>
          <w:p w14:paraId="27414B25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Improbable</w:t>
            </w:r>
          </w:p>
        </w:tc>
        <w:tc>
          <w:tcPr>
            <w:tcW w:w="4020" w:type="dxa"/>
          </w:tcPr>
          <w:p w14:paraId="0EEC82B7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Occurrence is extremely unlikely</w:t>
            </w:r>
          </w:p>
        </w:tc>
      </w:tr>
      <w:tr w:rsidR="001B542A" w:rsidRPr="001B542A" w14:paraId="3B816515" w14:textId="77777777" w:rsidTr="00A9626A">
        <w:tc>
          <w:tcPr>
            <w:tcW w:w="2093" w:type="dxa"/>
          </w:tcPr>
          <w:p w14:paraId="41696263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</w:rPr>
              <w:t>Severity</w:t>
            </w:r>
          </w:p>
        </w:tc>
        <w:tc>
          <w:tcPr>
            <w:tcW w:w="7654" w:type="dxa"/>
          </w:tcPr>
          <w:p w14:paraId="02F0562C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843" w:type="dxa"/>
          </w:tcPr>
          <w:p w14:paraId="5926802B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350FD594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031F0BA1" w14:textId="77777777" w:rsidTr="00A9626A">
        <w:tc>
          <w:tcPr>
            <w:tcW w:w="2093" w:type="dxa"/>
          </w:tcPr>
          <w:p w14:paraId="6E0FBA0E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Multi fatality</w:t>
            </w:r>
          </w:p>
        </w:tc>
        <w:tc>
          <w:tcPr>
            <w:tcW w:w="7654" w:type="dxa"/>
          </w:tcPr>
          <w:p w14:paraId="6C61ACB6" w14:textId="3AE12867" w:rsidR="001B542A" w:rsidRPr="001B542A" w:rsidRDefault="001B542A" w:rsidP="001B542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Self</w:t>
            </w:r>
            <w:r w:rsidRPr="001B542A">
              <w:rPr>
                <w:rFonts w:asciiTheme="minorHAnsi" w:hAnsiTheme="minorHAnsi"/>
                <w:sz w:val="18"/>
                <w:szCs w:val="16"/>
              </w:rPr>
              <w:t>-</w:t>
            </w:r>
            <w:r w:rsidRPr="001B542A">
              <w:rPr>
                <w:rFonts w:asciiTheme="minorHAnsi" w:hAnsiTheme="minorHAnsi"/>
                <w:sz w:val="18"/>
                <w:szCs w:val="16"/>
              </w:rPr>
              <w:t>explanatory</w:t>
            </w:r>
          </w:p>
        </w:tc>
        <w:tc>
          <w:tcPr>
            <w:tcW w:w="1843" w:type="dxa"/>
          </w:tcPr>
          <w:p w14:paraId="7A2BA53E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776F47B6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704943D5" w14:textId="77777777" w:rsidTr="00A9626A">
        <w:tc>
          <w:tcPr>
            <w:tcW w:w="2093" w:type="dxa"/>
          </w:tcPr>
          <w:p w14:paraId="590DD25D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Fatality</w:t>
            </w:r>
          </w:p>
        </w:tc>
        <w:tc>
          <w:tcPr>
            <w:tcW w:w="7654" w:type="dxa"/>
          </w:tcPr>
          <w:p w14:paraId="024C2071" w14:textId="749AA19C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Self-</w:t>
            </w:r>
            <w:r w:rsidRPr="001B542A">
              <w:rPr>
                <w:rFonts w:asciiTheme="minorHAnsi" w:hAnsiTheme="minorHAnsi"/>
                <w:sz w:val="18"/>
                <w:szCs w:val="16"/>
              </w:rPr>
              <w:t>explanatory</w:t>
            </w:r>
          </w:p>
        </w:tc>
        <w:tc>
          <w:tcPr>
            <w:tcW w:w="1843" w:type="dxa"/>
          </w:tcPr>
          <w:p w14:paraId="3D8553B0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3EE8491A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24796115" w14:textId="77777777" w:rsidTr="00A9626A">
        <w:tc>
          <w:tcPr>
            <w:tcW w:w="2093" w:type="dxa"/>
          </w:tcPr>
          <w:p w14:paraId="45BC36F8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Major injury</w:t>
            </w:r>
          </w:p>
        </w:tc>
        <w:tc>
          <w:tcPr>
            <w:tcW w:w="9497" w:type="dxa"/>
            <w:gridSpan w:val="2"/>
          </w:tcPr>
          <w:p w14:paraId="609593D8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Reportable incident under RIDDOR such as fracture of bones, dislocation, amputation, occupational diseases (e.g. asthma, dermatitis), loss of sight.</w:t>
            </w:r>
          </w:p>
        </w:tc>
        <w:tc>
          <w:tcPr>
            <w:tcW w:w="4020" w:type="dxa"/>
          </w:tcPr>
          <w:p w14:paraId="6555B7CF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5FEFEBB2" w14:textId="77777777" w:rsidTr="00A9626A">
        <w:tc>
          <w:tcPr>
            <w:tcW w:w="2093" w:type="dxa"/>
          </w:tcPr>
          <w:p w14:paraId="5F8E3725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Minor injury</w:t>
            </w:r>
          </w:p>
        </w:tc>
        <w:tc>
          <w:tcPr>
            <w:tcW w:w="9497" w:type="dxa"/>
            <w:gridSpan w:val="2"/>
          </w:tcPr>
          <w:p w14:paraId="6DE6827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First aid administered.  This would include minor, cuts, bruising, abrasions and strains or sprains of ligaments, tendons, muscles</w:t>
            </w:r>
          </w:p>
        </w:tc>
        <w:tc>
          <w:tcPr>
            <w:tcW w:w="4020" w:type="dxa"/>
          </w:tcPr>
          <w:p w14:paraId="3F2740DB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6644D60F" w14:textId="77777777" w:rsidTr="00A9626A">
        <w:tc>
          <w:tcPr>
            <w:tcW w:w="2093" w:type="dxa"/>
          </w:tcPr>
          <w:p w14:paraId="1231F936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Negligible impact</w:t>
            </w:r>
          </w:p>
        </w:tc>
        <w:tc>
          <w:tcPr>
            <w:tcW w:w="7654" w:type="dxa"/>
          </w:tcPr>
          <w:p w14:paraId="22325586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Self explanatory</w:t>
            </w:r>
          </w:p>
        </w:tc>
        <w:tc>
          <w:tcPr>
            <w:tcW w:w="1843" w:type="dxa"/>
          </w:tcPr>
          <w:p w14:paraId="0007C568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452CE47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A9626A" w:rsidRPr="001B542A" w14:paraId="0DAAFCE3" w14:textId="77777777" w:rsidTr="00A9626A">
        <w:tc>
          <w:tcPr>
            <w:tcW w:w="2093" w:type="dxa"/>
          </w:tcPr>
          <w:p w14:paraId="10D1ECBB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7654" w:type="dxa"/>
          </w:tcPr>
          <w:p w14:paraId="6073867E" w14:textId="77777777" w:rsidR="00A9626A" w:rsidRPr="001B542A" w:rsidRDefault="00A9626A" w:rsidP="00A9626A">
            <w:pPr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4AFB7154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2B379063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A9626A" w:rsidRPr="001B542A" w14:paraId="0A338AF0" w14:textId="77777777" w:rsidTr="00A9626A">
        <w:tc>
          <w:tcPr>
            <w:tcW w:w="2093" w:type="dxa"/>
          </w:tcPr>
          <w:p w14:paraId="45D2BDBF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7654" w:type="dxa"/>
          </w:tcPr>
          <w:p w14:paraId="40C6120B" w14:textId="11DC2A5B" w:rsidR="00A9626A" w:rsidRPr="00A9626A" w:rsidRDefault="00A9626A" w:rsidP="00A9626A">
            <w:pPr>
              <w:rPr>
                <w:rFonts w:asciiTheme="minorHAnsi" w:hAnsiTheme="minorHAnsi"/>
                <w:sz w:val="18"/>
                <w:szCs w:val="16"/>
                <w:lang w:val="en-US"/>
              </w:rPr>
            </w:pP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 xml:space="preserve">All agreed actions must be given a low, medium, high or immediate priority. </w:t>
            </w:r>
          </w:p>
        </w:tc>
        <w:tc>
          <w:tcPr>
            <w:tcW w:w="1843" w:type="dxa"/>
          </w:tcPr>
          <w:p w14:paraId="09AEF8AE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1886E608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D33904" w:rsidRPr="001B542A" w14:paraId="50AE5A34" w14:textId="77777777" w:rsidTr="00B14D1C">
        <w:tc>
          <w:tcPr>
            <w:tcW w:w="2093" w:type="dxa"/>
          </w:tcPr>
          <w:p w14:paraId="7A05B1D2" w14:textId="77777777" w:rsidR="00D33904" w:rsidRPr="001B542A" w:rsidRDefault="00D33904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7654" w:type="dxa"/>
          </w:tcPr>
          <w:p w14:paraId="0E1014F0" w14:textId="46346F22" w:rsidR="00D33904" w:rsidRPr="001B542A" w:rsidRDefault="00D33904" w:rsidP="00D33904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Low</w:t>
            </w:r>
            <w:r>
              <w:rPr>
                <w:rFonts w:asciiTheme="minorHAnsi" w:hAnsiTheme="minorHAnsi"/>
                <w:sz w:val="18"/>
                <w:szCs w:val="16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6"/>
                <w:lang w:val="en-US"/>
              </w:rPr>
              <w:tab/>
              <w:t xml:space="preserve">6 months to complete,                         </w:t>
            </w:r>
          </w:p>
          <w:p w14:paraId="4783B143" w14:textId="2FB62FC2" w:rsidR="00D33904" w:rsidRPr="00D33904" w:rsidRDefault="00D33904" w:rsidP="00A9626A">
            <w:pPr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Immediate</w:t>
            </w: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ab/>
              <w:t>Activity should not proceed until satisfactory progress has been made</w:t>
            </w:r>
          </w:p>
        </w:tc>
        <w:tc>
          <w:tcPr>
            <w:tcW w:w="5863" w:type="dxa"/>
            <w:gridSpan w:val="2"/>
          </w:tcPr>
          <w:p w14:paraId="45D9D432" w14:textId="2E5B81A9" w:rsidR="00D33904" w:rsidRPr="00D33904" w:rsidRDefault="00D33904" w:rsidP="007B6001">
            <w:pPr>
              <w:rPr>
                <w:rFonts w:asciiTheme="minorHAnsi" w:hAnsiTheme="minorHAnsi"/>
                <w:sz w:val="18"/>
                <w:szCs w:val="16"/>
                <w:lang w:val="en-US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Medium</w:t>
            </w: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ab/>
            </w: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ab/>
              <w:t>3 months to complete</w:t>
            </w:r>
            <w:r>
              <w:rPr>
                <w:rFonts w:asciiTheme="minorHAnsi" w:hAnsiTheme="minorHAnsi"/>
                <w:b/>
                <w:sz w:val="18"/>
                <w:szCs w:val="16"/>
                <w:lang w:val="en-US"/>
              </w:rPr>
              <w:br/>
            </w: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 xml:space="preserve">High </w:t>
            </w: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ab/>
            </w: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ab/>
            </w: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 xml:space="preserve">1 month to complete </w:t>
            </w:r>
            <w:r>
              <w:rPr>
                <w:rFonts w:asciiTheme="minorHAnsi" w:hAnsiTheme="minorHAnsi"/>
                <w:sz w:val="18"/>
                <w:szCs w:val="16"/>
                <w:lang w:val="en-US"/>
              </w:rPr>
              <w:t>or to make satisfactory progress</w:t>
            </w:r>
          </w:p>
        </w:tc>
      </w:tr>
    </w:tbl>
    <w:p w14:paraId="79D4F375" w14:textId="2A50DA09" w:rsidR="001B542A" w:rsidRPr="001B542A" w:rsidRDefault="001B542A" w:rsidP="00D33904">
      <w:pPr>
        <w:rPr>
          <w:rFonts w:asciiTheme="minorHAnsi" w:hAnsiTheme="minorHAnsi"/>
          <w:sz w:val="18"/>
          <w:szCs w:val="16"/>
        </w:rPr>
      </w:pPr>
    </w:p>
    <w:sectPr w:rsidR="001B542A" w:rsidRPr="001B542A" w:rsidSect="00D257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A9CDE" w14:textId="77777777" w:rsidR="00D903C0" w:rsidRDefault="00D903C0" w:rsidP="00D903C0">
      <w:r>
        <w:separator/>
      </w:r>
    </w:p>
  </w:endnote>
  <w:endnote w:type="continuationSeparator" w:id="0">
    <w:p w14:paraId="740D394B" w14:textId="77777777" w:rsidR="00D903C0" w:rsidRDefault="00D903C0" w:rsidP="00D9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13DAE" w14:textId="77777777" w:rsidR="00D903C0" w:rsidRDefault="00D903C0" w:rsidP="00D903C0">
      <w:r>
        <w:separator/>
      </w:r>
    </w:p>
  </w:footnote>
  <w:footnote w:type="continuationSeparator" w:id="0">
    <w:p w14:paraId="0DBEC69D" w14:textId="77777777" w:rsidR="00D903C0" w:rsidRDefault="00D903C0" w:rsidP="00D9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6BA"/>
    <w:multiLevelType w:val="hybridMultilevel"/>
    <w:tmpl w:val="9F6E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627B"/>
    <w:multiLevelType w:val="hybridMultilevel"/>
    <w:tmpl w:val="B2F4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25E2"/>
    <w:multiLevelType w:val="hybridMultilevel"/>
    <w:tmpl w:val="A064A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08A0"/>
    <w:multiLevelType w:val="hybridMultilevel"/>
    <w:tmpl w:val="31889A78"/>
    <w:lvl w:ilvl="0" w:tplc="9C18E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76698"/>
    <w:multiLevelType w:val="hybridMultilevel"/>
    <w:tmpl w:val="96887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15CBB"/>
    <w:multiLevelType w:val="hybridMultilevel"/>
    <w:tmpl w:val="759E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7710D"/>
    <w:multiLevelType w:val="hybridMultilevel"/>
    <w:tmpl w:val="B05E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20F"/>
    <w:multiLevelType w:val="hybridMultilevel"/>
    <w:tmpl w:val="F47A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44B39"/>
    <w:multiLevelType w:val="hybridMultilevel"/>
    <w:tmpl w:val="2266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52D74"/>
    <w:multiLevelType w:val="hybridMultilevel"/>
    <w:tmpl w:val="E0A0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07E97"/>
    <w:multiLevelType w:val="hybridMultilevel"/>
    <w:tmpl w:val="5EE29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B6585"/>
    <w:multiLevelType w:val="hybridMultilevel"/>
    <w:tmpl w:val="B4D4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B744E"/>
    <w:multiLevelType w:val="hybridMultilevel"/>
    <w:tmpl w:val="4D16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A4E07"/>
    <w:multiLevelType w:val="hybridMultilevel"/>
    <w:tmpl w:val="C4904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64610C"/>
    <w:multiLevelType w:val="hybridMultilevel"/>
    <w:tmpl w:val="96C8FD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2F2761"/>
    <w:multiLevelType w:val="hybridMultilevel"/>
    <w:tmpl w:val="FA7CF62A"/>
    <w:lvl w:ilvl="0" w:tplc="9C18E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3C3AF9"/>
    <w:multiLevelType w:val="hybridMultilevel"/>
    <w:tmpl w:val="43347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15"/>
  </w:num>
  <w:num w:numId="9">
    <w:abstractNumId w:val="3"/>
  </w:num>
  <w:num w:numId="10">
    <w:abstractNumId w:val="1"/>
  </w:num>
  <w:num w:numId="11">
    <w:abstractNumId w:val="6"/>
  </w:num>
  <w:num w:numId="12">
    <w:abstractNumId w:val="16"/>
  </w:num>
  <w:num w:numId="13">
    <w:abstractNumId w:val="10"/>
  </w:num>
  <w:num w:numId="14">
    <w:abstractNumId w:val="2"/>
  </w:num>
  <w:num w:numId="15">
    <w:abstractNumId w:val="5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08"/>
    <w:rsid w:val="00047E67"/>
    <w:rsid w:val="00064A32"/>
    <w:rsid w:val="0018490B"/>
    <w:rsid w:val="001B542A"/>
    <w:rsid w:val="003239B6"/>
    <w:rsid w:val="003769FE"/>
    <w:rsid w:val="00403701"/>
    <w:rsid w:val="004B5211"/>
    <w:rsid w:val="005315C4"/>
    <w:rsid w:val="00540052"/>
    <w:rsid w:val="00667670"/>
    <w:rsid w:val="007C4940"/>
    <w:rsid w:val="008268F2"/>
    <w:rsid w:val="00862B97"/>
    <w:rsid w:val="00875ED2"/>
    <w:rsid w:val="008D0786"/>
    <w:rsid w:val="008D2B6A"/>
    <w:rsid w:val="008E65BC"/>
    <w:rsid w:val="00913725"/>
    <w:rsid w:val="009D6942"/>
    <w:rsid w:val="009F7C30"/>
    <w:rsid w:val="00A35C18"/>
    <w:rsid w:val="00A70659"/>
    <w:rsid w:val="00A9626A"/>
    <w:rsid w:val="00B30A97"/>
    <w:rsid w:val="00B30BC2"/>
    <w:rsid w:val="00B467D0"/>
    <w:rsid w:val="00B5672C"/>
    <w:rsid w:val="00B60677"/>
    <w:rsid w:val="00BE6102"/>
    <w:rsid w:val="00BF42BA"/>
    <w:rsid w:val="00C23914"/>
    <w:rsid w:val="00C634E4"/>
    <w:rsid w:val="00CF6095"/>
    <w:rsid w:val="00D25708"/>
    <w:rsid w:val="00D30729"/>
    <w:rsid w:val="00D33904"/>
    <w:rsid w:val="00D903C0"/>
    <w:rsid w:val="00DD218E"/>
    <w:rsid w:val="00E0050F"/>
    <w:rsid w:val="00E77051"/>
    <w:rsid w:val="00EA73A1"/>
    <w:rsid w:val="00EF2602"/>
    <w:rsid w:val="00EF4F2C"/>
    <w:rsid w:val="00EF5F40"/>
    <w:rsid w:val="00F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98FE21"/>
  <w15:docId w15:val="{DE17AAEC-F877-D742-8D99-F0357BA3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B54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C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1B542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rsid w:val="001B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baker</dc:creator>
  <cp:lastModifiedBy>Kelly Sutton</cp:lastModifiedBy>
  <cp:revision>4</cp:revision>
  <dcterms:created xsi:type="dcterms:W3CDTF">2018-07-27T09:26:00Z</dcterms:created>
  <dcterms:modified xsi:type="dcterms:W3CDTF">2018-08-30T10:53:00Z</dcterms:modified>
</cp:coreProperties>
</file>