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68" w:type="dxa"/>
        <w:tblLook w:val="01E0" w:firstRow="1" w:lastRow="1" w:firstColumn="1" w:lastColumn="1" w:noHBand="0" w:noVBand="0"/>
      </w:tblPr>
      <w:tblGrid>
        <w:gridCol w:w="7479"/>
        <w:gridCol w:w="3889"/>
      </w:tblGrid>
      <w:tr w:rsidR="001C0D5A" w:rsidRPr="001C0D5A" w:rsidTr="000F1707">
        <w:trPr>
          <w:trHeight w:val="910"/>
        </w:trPr>
        <w:tc>
          <w:tcPr>
            <w:tcW w:w="7479" w:type="dxa"/>
          </w:tcPr>
          <w:p w:rsidR="001C0D5A" w:rsidRPr="001C0D5A" w:rsidRDefault="005E6373" w:rsidP="00A454D8">
            <w:pPr>
              <w:spacing w:after="120"/>
              <w:jc w:val="both"/>
              <w:rPr>
                <w:rFonts w:eastAsia="Times New Roman" w:cstheme="minorHAnsi"/>
                <w:b/>
                <w:bCs/>
                <w:iCs/>
                <w:color w:val="000000"/>
                <w:sz w:val="28"/>
                <w:lang w:eastAsia="en-GB"/>
              </w:rPr>
            </w:pPr>
            <w:proofErr w:type="spellStart"/>
            <w:r>
              <w:rPr>
                <w:rFonts w:eastAsia="Times New Roman" w:cstheme="minorHAnsi"/>
                <w:b/>
                <w:bCs/>
                <w:iCs/>
                <w:color w:val="000000"/>
                <w:sz w:val="28"/>
                <w:lang w:eastAsia="en-GB"/>
              </w:rPr>
              <w:t>P</w:t>
            </w:r>
            <w:r w:rsidR="000F1707">
              <w:rPr>
                <w:rFonts w:eastAsia="Times New Roman" w:cstheme="minorHAnsi"/>
                <w:b/>
                <w:bCs/>
                <w:iCs/>
                <w:color w:val="000000"/>
                <w:sz w:val="28"/>
                <w:lang w:eastAsia="en-GB"/>
              </w:rPr>
              <w:t>x</w:t>
            </w:r>
            <w:proofErr w:type="spellEnd"/>
          </w:p>
          <w:p w:rsidR="001C0D5A" w:rsidRPr="001C0D5A" w:rsidRDefault="000F1707" w:rsidP="000F1707">
            <w:pPr>
              <w:spacing w:after="120"/>
              <w:ind w:right="-1951"/>
              <w:jc w:val="both"/>
              <w:rPr>
                <w:rFonts w:eastAsia="Times New Roman" w:cstheme="minorHAnsi"/>
                <w:b/>
                <w:bCs/>
                <w:iCs/>
                <w:color w:val="000000"/>
                <w:sz w:val="28"/>
                <w:lang w:eastAsia="en-GB"/>
              </w:rPr>
            </w:pPr>
            <w:r>
              <w:rPr>
                <w:rFonts w:eastAsia="Times New Roman" w:cstheme="minorHAnsi"/>
                <w:b/>
                <w:bCs/>
                <w:iCs/>
                <w:color w:val="000000"/>
                <w:sz w:val="28"/>
                <w:lang w:eastAsia="en-GB"/>
              </w:rPr>
              <w:t xml:space="preserve">VOLUNTEER SOCIAL MEDIA POLICY &amp; </w:t>
            </w:r>
            <w:r w:rsidR="00275F3D">
              <w:rPr>
                <w:rFonts w:eastAsia="Times New Roman" w:cstheme="minorHAnsi"/>
                <w:b/>
                <w:bCs/>
                <w:iCs/>
                <w:color w:val="000000"/>
                <w:sz w:val="28"/>
                <w:lang w:eastAsia="en-GB"/>
              </w:rPr>
              <w:t>GUIDELINES</w:t>
            </w:r>
          </w:p>
        </w:tc>
        <w:tc>
          <w:tcPr>
            <w:tcW w:w="3889" w:type="dxa"/>
          </w:tcPr>
          <w:p w:rsidR="001C0D5A" w:rsidRPr="001C0D5A" w:rsidRDefault="001C0D5A" w:rsidP="00A454D8">
            <w:pPr>
              <w:spacing w:after="120"/>
              <w:jc w:val="both"/>
              <w:rPr>
                <w:rFonts w:eastAsia="Times New Roman" w:cstheme="minorHAnsi"/>
                <w:b/>
                <w:bCs/>
                <w:iCs/>
                <w:color w:val="000000"/>
                <w:lang w:eastAsia="en-GB"/>
              </w:rPr>
            </w:pPr>
          </w:p>
        </w:tc>
      </w:tr>
    </w:tbl>
    <w:p w:rsidR="009A06AC" w:rsidRDefault="009A06AC" w:rsidP="00A454D8">
      <w:pPr>
        <w:spacing w:after="120"/>
        <w:jc w:val="both"/>
        <w:rPr>
          <w:rFonts w:eastAsia="Times New Roman" w:cstheme="minorHAnsi"/>
          <w:b/>
          <w:bCs/>
          <w:iCs/>
          <w:color w:val="000000"/>
          <w:lang w:eastAsia="en-GB"/>
        </w:rPr>
      </w:pPr>
    </w:p>
    <w:p w:rsidR="00A454D8" w:rsidRDefault="00A454D8" w:rsidP="00A454D8">
      <w:pPr>
        <w:spacing w:after="120"/>
        <w:jc w:val="both"/>
        <w:rPr>
          <w:rFonts w:eastAsia="Times New Roman" w:cstheme="minorHAnsi"/>
          <w:b/>
          <w:bCs/>
          <w:iCs/>
          <w:color w:val="000000"/>
          <w:lang w:eastAsia="en-GB"/>
        </w:rPr>
      </w:pPr>
      <w:r>
        <w:rPr>
          <w:rFonts w:eastAsia="Times New Roman" w:cstheme="minorHAnsi"/>
          <w:b/>
          <w:bCs/>
          <w:iCs/>
          <w:color w:val="000000"/>
          <w:lang w:eastAsia="en-GB"/>
        </w:rPr>
        <w:t>Document Owner:</w:t>
      </w:r>
      <w:r w:rsidR="005E6373">
        <w:rPr>
          <w:rFonts w:eastAsia="Times New Roman" w:cstheme="minorHAnsi"/>
          <w:b/>
          <w:bCs/>
          <w:iCs/>
          <w:color w:val="000000"/>
          <w:lang w:eastAsia="en-GB"/>
        </w:rPr>
        <w:t xml:space="preserve"> </w:t>
      </w:r>
      <w:r w:rsidR="00275F3D">
        <w:rPr>
          <w:rFonts w:eastAsia="Times New Roman" w:cstheme="minorHAnsi"/>
          <w:b/>
          <w:bCs/>
          <w:iCs/>
          <w:color w:val="000000"/>
          <w:lang w:eastAsia="en-GB"/>
        </w:rPr>
        <w:t>Marketing &amp; Communications Manager</w:t>
      </w:r>
    </w:p>
    <w:p w:rsidR="00FA33D9" w:rsidRPr="00FA33D9" w:rsidRDefault="00FA33D9" w:rsidP="00A454D8">
      <w:pPr>
        <w:spacing w:after="120"/>
        <w:jc w:val="both"/>
        <w:rPr>
          <w:rFonts w:eastAsia="Times New Roman" w:cstheme="minorHAnsi"/>
          <w:b/>
          <w:bCs/>
          <w:iCs/>
          <w:color w:val="000000"/>
          <w:lang w:eastAsia="en-GB"/>
        </w:rPr>
      </w:pPr>
      <w:r w:rsidRPr="00FA33D9">
        <w:rPr>
          <w:rFonts w:eastAsia="Times New Roman" w:cstheme="minorHAnsi"/>
          <w:b/>
          <w:bCs/>
          <w:iCs/>
          <w:color w:val="000000"/>
          <w:lang w:eastAsia="en-GB"/>
        </w:rPr>
        <w:t>Introduction</w:t>
      </w:r>
    </w:p>
    <w:p w:rsidR="00275F3D" w:rsidRPr="00156EAF" w:rsidRDefault="00275F3D" w:rsidP="00275F3D">
      <w:pPr>
        <w:pStyle w:val="ListParagraph"/>
        <w:numPr>
          <w:ilvl w:val="0"/>
          <w:numId w:val="13"/>
        </w:numPr>
      </w:pPr>
      <w:r w:rsidRPr="00156EAF">
        <w:t xml:space="preserve">This document is designed for </w:t>
      </w:r>
      <w:r w:rsidR="000F1707">
        <w:t>volunteers</w:t>
      </w:r>
      <w:r w:rsidRPr="00156EAF">
        <w:t xml:space="preserve"> who use, or wish to use, social media within their </w:t>
      </w:r>
      <w:r w:rsidR="000F1707">
        <w:t xml:space="preserve">volunteer </w:t>
      </w:r>
      <w:r w:rsidRPr="00156EAF">
        <w:t xml:space="preserve">role at the University of Northampton Students’ Union. The document provides guidance on the Union’s social media policy and usage; how, why and when to use social media; and advice on etiquette and best practice. </w:t>
      </w:r>
    </w:p>
    <w:p w:rsidR="00275F3D" w:rsidRPr="00275F3D" w:rsidRDefault="00275F3D" w:rsidP="00275F3D">
      <w:pPr>
        <w:pStyle w:val="ListParagraph"/>
        <w:numPr>
          <w:ilvl w:val="0"/>
          <w:numId w:val="13"/>
        </w:numPr>
        <w:rPr>
          <w:i/>
        </w:rPr>
      </w:pPr>
      <w:r w:rsidRPr="00156EAF">
        <w:t xml:space="preserve">The Union expects all who </w:t>
      </w:r>
      <w:r>
        <w:t>administ</w:t>
      </w:r>
      <w:r w:rsidR="005F5174">
        <w:t>er</w:t>
      </w:r>
      <w:r>
        <w:t xml:space="preserve"> or contribute to</w:t>
      </w:r>
      <w:r w:rsidRPr="00156EAF">
        <w:t xml:space="preserve"> </w:t>
      </w:r>
      <w:r w:rsidRPr="005F5174">
        <w:t>Students’ Union social media</w:t>
      </w:r>
      <w:r w:rsidRPr="00275F3D">
        <w:rPr>
          <w:b/>
        </w:rPr>
        <w:t xml:space="preserve"> </w:t>
      </w:r>
      <w:r w:rsidRPr="00156EAF">
        <w:t>to understand how to use the media appropriately and to read and follow the guidelines set out below</w:t>
      </w:r>
      <w:r w:rsidRPr="00275F3D">
        <w:rPr>
          <w:i/>
        </w:rPr>
        <w:t xml:space="preserve">. </w:t>
      </w:r>
      <w:r w:rsidRPr="00156EAF">
        <w:t xml:space="preserve">Participators should also note that they have a legal responsibility to accurately and fairly represent the Union in any public online </w:t>
      </w:r>
      <w:r w:rsidR="00283E04" w:rsidRPr="00156EAF">
        <w:t>space and</w:t>
      </w:r>
      <w:bookmarkStart w:id="0" w:name="_GoBack"/>
      <w:bookmarkEnd w:id="0"/>
      <w:r w:rsidRPr="00156EAF">
        <w:t xml:space="preserve"> are expected to uphold the integrity of the organisation. If you have any queries about the policy, please contact the Marketing &amp; Communications Manager.</w:t>
      </w:r>
    </w:p>
    <w:p w:rsidR="00FA33D9" w:rsidRPr="00854A10" w:rsidRDefault="00FA33D9" w:rsidP="00854A10">
      <w:pPr>
        <w:spacing w:after="120"/>
        <w:jc w:val="both"/>
        <w:rPr>
          <w:rFonts w:eastAsia="Times New Roman" w:cstheme="minorHAnsi"/>
          <w:b/>
          <w:bCs/>
          <w:iCs/>
          <w:color w:val="000000"/>
          <w:lang w:eastAsia="en-GB"/>
        </w:rPr>
      </w:pPr>
      <w:r w:rsidRPr="00854A10">
        <w:rPr>
          <w:rFonts w:eastAsia="Times New Roman" w:cstheme="minorHAnsi"/>
          <w:b/>
          <w:bCs/>
          <w:iCs/>
          <w:color w:val="000000"/>
          <w:lang w:eastAsia="en-GB"/>
        </w:rPr>
        <w:t>Purpose of Policy</w:t>
      </w:r>
    </w:p>
    <w:p w:rsidR="00275F3D" w:rsidRPr="00156EAF" w:rsidRDefault="00275F3D" w:rsidP="00275F3D">
      <w:pPr>
        <w:pStyle w:val="ListParagraph"/>
        <w:numPr>
          <w:ilvl w:val="0"/>
          <w:numId w:val="13"/>
        </w:numPr>
      </w:pPr>
      <w:r w:rsidRPr="00156EAF">
        <w:t>The purpose of this policy and set of guidelines is to:</w:t>
      </w:r>
    </w:p>
    <w:p w:rsidR="00275F3D" w:rsidRPr="00275F3D" w:rsidRDefault="00275F3D" w:rsidP="00275F3D">
      <w:pPr>
        <w:pStyle w:val="ListParagraph"/>
        <w:numPr>
          <w:ilvl w:val="1"/>
          <w:numId w:val="13"/>
        </w:numPr>
        <w:spacing w:after="120"/>
        <w:jc w:val="both"/>
        <w:rPr>
          <w:rFonts w:eastAsia="Times New Roman" w:cstheme="minorHAnsi"/>
          <w:bCs/>
          <w:iCs/>
          <w:color w:val="000000"/>
          <w:lang w:eastAsia="en-GB"/>
        </w:rPr>
      </w:pPr>
      <w:r w:rsidRPr="00156EAF">
        <w:t xml:space="preserve">Provide support and best practice guidance for </w:t>
      </w:r>
      <w:r w:rsidR="000F1707">
        <w:t>volunteers</w:t>
      </w:r>
      <w:r w:rsidRPr="00156EAF">
        <w:t xml:space="preserve"> using or wishing to adopt social media </w:t>
      </w:r>
      <w:r w:rsidR="000F1707">
        <w:t>for their student group, which are component parts of or affiliated to the Students’ Union</w:t>
      </w:r>
    </w:p>
    <w:p w:rsidR="00275F3D" w:rsidRPr="00275F3D" w:rsidRDefault="00275F3D" w:rsidP="00275F3D">
      <w:pPr>
        <w:pStyle w:val="ListParagraph"/>
        <w:numPr>
          <w:ilvl w:val="1"/>
          <w:numId w:val="13"/>
        </w:numPr>
        <w:spacing w:after="120"/>
        <w:jc w:val="both"/>
        <w:rPr>
          <w:rFonts w:eastAsia="Times New Roman" w:cstheme="minorHAnsi"/>
          <w:bCs/>
          <w:iCs/>
          <w:color w:val="000000"/>
          <w:lang w:eastAsia="en-GB"/>
        </w:rPr>
      </w:pPr>
      <w:r w:rsidRPr="00156EAF">
        <w:t>Encourage effective and beneficial use of social media;</w:t>
      </w:r>
    </w:p>
    <w:p w:rsidR="00275F3D" w:rsidRPr="00275F3D" w:rsidRDefault="00275F3D" w:rsidP="00275F3D">
      <w:pPr>
        <w:pStyle w:val="ListParagraph"/>
        <w:numPr>
          <w:ilvl w:val="1"/>
          <w:numId w:val="13"/>
        </w:numPr>
        <w:spacing w:after="120"/>
        <w:jc w:val="both"/>
        <w:rPr>
          <w:rFonts w:eastAsia="Times New Roman" w:cstheme="minorHAnsi"/>
          <w:bCs/>
          <w:iCs/>
          <w:color w:val="000000"/>
          <w:lang w:eastAsia="en-GB"/>
        </w:rPr>
      </w:pPr>
      <w:r w:rsidRPr="00156EAF">
        <w:t>Protect the Union and its community;</w:t>
      </w:r>
    </w:p>
    <w:p w:rsidR="00275F3D" w:rsidRPr="00275F3D" w:rsidRDefault="00275F3D" w:rsidP="00275F3D">
      <w:pPr>
        <w:pStyle w:val="ListParagraph"/>
        <w:numPr>
          <w:ilvl w:val="1"/>
          <w:numId w:val="13"/>
        </w:numPr>
        <w:spacing w:after="120"/>
        <w:jc w:val="both"/>
        <w:rPr>
          <w:rFonts w:eastAsia="Times New Roman" w:cstheme="minorHAnsi"/>
          <w:bCs/>
          <w:iCs/>
          <w:color w:val="000000"/>
          <w:lang w:eastAsia="en-GB"/>
        </w:rPr>
      </w:pPr>
      <w:r w:rsidRPr="00156EAF">
        <w:t xml:space="preserve">Create consistency and coherence across </w:t>
      </w:r>
      <w:r w:rsidR="000F1707">
        <w:t>all</w:t>
      </w:r>
      <w:r w:rsidRPr="00156EAF">
        <w:t xml:space="preserve"> social media activities.</w:t>
      </w:r>
    </w:p>
    <w:p w:rsidR="00FA33D9" w:rsidRPr="00FA33D9" w:rsidRDefault="00275F3D" w:rsidP="00A454D8">
      <w:pPr>
        <w:spacing w:after="120"/>
        <w:jc w:val="both"/>
        <w:rPr>
          <w:rFonts w:eastAsia="Times New Roman" w:cstheme="minorHAnsi"/>
          <w:b/>
          <w:bCs/>
          <w:iCs/>
          <w:color w:val="000000"/>
          <w:lang w:eastAsia="en-GB"/>
        </w:rPr>
      </w:pPr>
      <w:r>
        <w:rPr>
          <w:rFonts w:eastAsia="Times New Roman" w:cstheme="minorHAnsi"/>
          <w:b/>
          <w:bCs/>
          <w:iCs/>
          <w:color w:val="000000"/>
          <w:lang w:eastAsia="en-GB"/>
        </w:rPr>
        <w:t>Definition of Social Media</w:t>
      </w:r>
    </w:p>
    <w:p w:rsidR="00275F3D" w:rsidRDefault="00275F3D" w:rsidP="00275F3D">
      <w:pPr>
        <w:pStyle w:val="ListParagraph"/>
        <w:numPr>
          <w:ilvl w:val="0"/>
          <w:numId w:val="13"/>
        </w:numPr>
      </w:pPr>
      <w:r w:rsidRPr="00156EAF">
        <w:t>Social media is an ever-developing area of technology, with new platforms coming online all the time. The term ‘social media’ is commonly given to web-based applications which allow users to interact with each other and share views, information, interests and other content. Social media is based around online communities or networks and encourages participation and engagement by users.</w:t>
      </w:r>
    </w:p>
    <w:p w:rsidR="00275F3D" w:rsidRPr="00156EAF" w:rsidRDefault="00275F3D" w:rsidP="00275F3D">
      <w:pPr>
        <w:pStyle w:val="ListParagraph"/>
        <w:numPr>
          <w:ilvl w:val="0"/>
          <w:numId w:val="13"/>
        </w:numPr>
      </w:pPr>
      <w:r w:rsidRPr="00156EAF">
        <w:t>Current leading examples of social media include Facebook, Twitter, LinkedIn, Flickr and YouTube, and tools such as wikis and blogs. However, the social media landscape can and does change rapidly: what is popular today may drop significantly in popularity the following year, and new tools may arise just as quickly.</w:t>
      </w:r>
      <w:r w:rsidR="005F5174">
        <w:t xml:space="preserve"> As such this list is not definitive.</w:t>
      </w:r>
    </w:p>
    <w:p w:rsidR="00FA33D9" w:rsidRPr="00FA33D9" w:rsidRDefault="00EC2730" w:rsidP="00A454D8">
      <w:pPr>
        <w:spacing w:after="120"/>
        <w:jc w:val="both"/>
        <w:rPr>
          <w:rFonts w:eastAsia="Times New Roman" w:cstheme="minorHAnsi"/>
          <w:b/>
          <w:bCs/>
          <w:iCs/>
          <w:color w:val="000000"/>
          <w:lang w:eastAsia="en-GB"/>
        </w:rPr>
      </w:pPr>
      <w:r>
        <w:rPr>
          <w:rFonts w:eastAsia="Times New Roman" w:cstheme="minorHAnsi"/>
          <w:b/>
          <w:bCs/>
          <w:iCs/>
          <w:color w:val="000000"/>
          <w:lang w:eastAsia="en-GB"/>
        </w:rPr>
        <w:t>Social Media Channels</w:t>
      </w:r>
      <w:r w:rsidR="000F1707">
        <w:rPr>
          <w:rFonts w:eastAsia="Times New Roman" w:cstheme="minorHAnsi"/>
          <w:b/>
          <w:bCs/>
          <w:iCs/>
          <w:color w:val="000000"/>
          <w:lang w:eastAsia="en-GB"/>
        </w:rPr>
        <w:t xml:space="preserve"> at the University of Northampton Students’ Union</w:t>
      </w:r>
    </w:p>
    <w:p w:rsidR="00EC2730" w:rsidRPr="00156EAF" w:rsidRDefault="00EC2730" w:rsidP="00EC2730">
      <w:pPr>
        <w:pStyle w:val="BodyText1"/>
        <w:numPr>
          <w:ilvl w:val="0"/>
          <w:numId w:val="13"/>
        </w:numPr>
        <w:rPr>
          <w:rFonts w:asciiTheme="minorHAnsi" w:hAnsiTheme="minorHAnsi" w:cs="Arial"/>
          <w:szCs w:val="22"/>
          <w:lang w:eastAsia="en-GB"/>
        </w:rPr>
      </w:pPr>
      <w:r w:rsidRPr="00156EAF">
        <w:rPr>
          <w:rFonts w:asciiTheme="minorHAnsi" w:hAnsiTheme="minorHAnsi" w:cs="Arial"/>
          <w:szCs w:val="22"/>
          <w:lang w:eastAsia="en-GB"/>
        </w:rPr>
        <w:t xml:space="preserve">The Union has embraced the use of social media as an important and valuable part of its </w:t>
      </w:r>
      <w:r w:rsidRPr="005F5174">
        <w:rPr>
          <w:rFonts w:asciiTheme="minorHAnsi" w:hAnsiTheme="minorHAnsi" w:cs="Arial"/>
          <w:szCs w:val="22"/>
          <w:lang w:eastAsia="en-GB"/>
        </w:rPr>
        <w:t>communications and marketing activities.</w:t>
      </w:r>
      <w:r w:rsidRPr="00156EAF">
        <w:rPr>
          <w:rFonts w:asciiTheme="minorHAnsi" w:hAnsiTheme="minorHAnsi" w:cs="Arial"/>
          <w:szCs w:val="22"/>
          <w:lang w:eastAsia="en-GB"/>
        </w:rPr>
        <w:t xml:space="preserve"> Not only does social media allow us to share our news, events, activities and important information with our immediate audiences and with the wider world, but it also allows us to listen, respond and build relationships with our </w:t>
      </w:r>
      <w:r>
        <w:rPr>
          <w:rFonts w:asciiTheme="minorHAnsi" w:hAnsiTheme="minorHAnsi" w:cs="Arial"/>
          <w:szCs w:val="22"/>
          <w:lang w:eastAsia="en-GB"/>
        </w:rPr>
        <w:t>members</w:t>
      </w:r>
      <w:r w:rsidRPr="00156EAF">
        <w:rPr>
          <w:rFonts w:asciiTheme="minorHAnsi" w:hAnsiTheme="minorHAnsi" w:cs="Arial"/>
          <w:szCs w:val="22"/>
          <w:lang w:eastAsia="en-GB"/>
        </w:rPr>
        <w:t xml:space="preserve">. </w:t>
      </w:r>
    </w:p>
    <w:p w:rsidR="00EC2730" w:rsidRPr="00156EAF" w:rsidRDefault="00EC2730" w:rsidP="00EC2730">
      <w:pPr>
        <w:pStyle w:val="BodyText1"/>
        <w:rPr>
          <w:rFonts w:asciiTheme="minorHAnsi" w:hAnsiTheme="minorHAnsi" w:cs="Arial"/>
          <w:szCs w:val="22"/>
          <w:lang w:eastAsia="en-GB"/>
        </w:rPr>
      </w:pPr>
    </w:p>
    <w:p w:rsidR="00EC2730" w:rsidRPr="00156EAF" w:rsidRDefault="00EC2730" w:rsidP="00EC2730">
      <w:pPr>
        <w:pStyle w:val="BodyText1"/>
        <w:numPr>
          <w:ilvl w:val="0"/>
          <w:numId w:val="13"/>
        </w:numPr>
        <w:rPr>
          <w:rFonts w:asciiTheme="minorHAnsi" w:hAnsiTheme="minorHAnsi" w:cs="Arial"/>
          <w:szCs w:val="22"/>
          <w:lang w:eastAsia="en-GB"/>
        </w:rPr>
      </w:pPr>
      <w:r w:rsidRPr="00156EAF">
        <w:rPr>
          <w:rFonts w:asciiTheme="minorHAnsi" w:hAnsiTheme="minorHAnsi" w:cs="Arial"/>
          <w:szCs w:val="22"/>
          <w:lang w:eastAsia="en-GB"/>
        </w:rPr>
        <w:t xml:space="preserve">The </w:t>
      </w:r>
      <w:r w:rsidRPr="005F5174">
        <w:rPr>
          <w:rFonts w:asciiTheme="minorHAnsi" w:hAnsiTheme="minorHAnsi" w:cs="Arial"/>
          <w:szCs w:val="22"/>
          <w:lang w:eastAsia="en-GB"/>
        </w:rPr>
        <w:t>social, conversational</w:t>
      </w:r>
      <w:r w:rsidRPr="00156EAF">
        <w:rPr>
          <w:rFonts w:asciiTheme="minorHAnsi" w:hAnsiTheme="minorHAnsi" w:cs="Arial"/>
          <w:szCs w:val="22"/>
          <w:lang w:eastAsia="en-GB"/>
        </w:rPr>
        <w:t xml:space="preserve"> element is central to our use of social media, and our approach favours genuine and informal communications and relationship-building over overt marketing methods. </w:t>
      </w:r>
    </w:p>
    <w:p w:rsidR="00EC2730" w:rsidRPr="00156EAF" w:rsidRDefault="00EC2730" w:rsidP="00EC2730">
      <w:pPr>
        <w:pStyle w:val="BodyText1"/>
        <w:rPr>
          <w:rFonts w:asciiTheme="minorHAnsi" w:hAnsiTheme="minorHAnsi" w:cs="Arial"/>
          <w:szCs w:val="22"/>
          <w:lang w:eastAsia="en-GB"/>
        </w:rPr>
      </w:pPr>
    </w:p>
    <w:p w:rsidR="00EC2730" w:rsidRPr="00EA715F" w:rsidRDefault="00EC2730" w:rsidP="00EC2730">
      <w:pPr>
        <w:pStyle w:val="Default"/>
        <w:numPr>
          <w:ilvl w:val="0"/>
          <w:numId w:val="13"/>
        </w:numPr>
        <w:rPr>
          <w:rFonts w:asciiTheme="minorHAnsi" w:hAnsiTheme="minorHAnsi"/>
          <w:sz w:val="22"/>
          <w:szCs w:val="22"/>
        </w:rPr>
      </w:pPr>
      <w:r>
        <w:rPr>
          <w:rFonts w:asciiTheme="minorHAnsi" w:hAnsiTheme="minorHAnsi"/>
          <w:sz w:val="22"/>
          <w:szCs w:val="22"/>
        </w:rPr>
        <w:t xml:space="preserve">The creation of </w:t>
      </w:r>
      <w:r w:rsidRPr="00EA715F">
        <w:rPr>
          <w:rFonts w:asciiTheme="minorHAnsi" w:hAnsiTheme="minorHAnsi"/>
          <w:sz w:val="22"/>
          <w:szCs w:val="22"/>
        </w:rPr>
        <w:t xml:space="preserve">social media channels </w:t>
      </w:r>
      <w:r w:rsidR="000F1707">
        <w:rPr>
          <w:rFonts w:asciiTheme="minorHAnsi" w:hAnsiTheme="minorHAnsi"/>
          <w:sz w:val="22"/>
          <w:szCs w:val="22"/>
        </w:rPr>
        <w:t xml:space="preserve">in the promotion of student groups and for the purposes of communication are encouraged. However, all new channels should be communicated to </w:t>
      </w:r>
      <w:r w:rsidRPr="00EA715F">
        <w:rPr>
          <w:rFonts w:asciiTheme="minorHAnsi" w:hAnsiTheme="minorHAnsi"/>
          <w:sz w:val="22"/>
          <w:szCs w:val="22"/>
        </w:rPr>
        <w:t xml:space="preserve">the </w:t>
      </w:r>
      <w:r w:rsidRPr="00EA715F">
        <w:rPr>
          <w:rFonts w:asciiTheme="minorHAnsi" w:hAnsiTheme="minorHAnsi"/>
          <w:sz w:val="22"/>
          <w:szCs w:val="22"/>
        </w:rPr>
        <w:lastRenderedPageBreak/>
        <w:t>Marketing &amp; Communications</w:t>
      </w:r>
      <w:r>
        <w:rPr>
          <w:rFonts w:asciiTheme="minorHAnsi" w:hAnsiTheme="minorHAnsi"/>
          <w:sz w:val="22"/>
          <w:szCs w:val="22"/>
        </w:rPr>
        <w:t xml:space="preserve"> </w:t>
      </w:r>
      <w:r w:rsidR="005F5174">
        <w:rPr>
          <w:rFonts w:asciiTheme="minorHAnsi" w:hAnsiTheme="minorHAnsi"/>
          <w:sz w:val="22"/>
          <w:szCs w:val="22"/>
        </w:rPr>
        <w:t xml:space="preserve">Manager </w:t>
      </w:r>
      <w:r w:rsidR="000F1707">
        <w:rPr>
          <w:rFonts w:asciiTheme="minorHAnsi" w:hAnsiTheme="minorHAnsi"/>
          <w:sz w:val="22"/>
          <w:szCs w:val="22"/>
        </w:rPr>
        <w:t>alongside relevant contact details for the channel’s administrator.</w:t>
      </w:r>
    </w:p>
    <w:p w:rsidR="00EC2730" w:rsidRPr="00EA715F" w:rsidRDefault="00EC2730" w:rsidP="00EC2730">
      <w:pPr>
        <w:pStyle w:val="Default"/>
        <w:rPr>
          <w:rFonts w:asciiTheme="minorHAnsi" w:hAnsiTheme="minorHAnsi"/>
          <w:sz w:val="22"/>
          <w:szCs w:val="22"/>
        </w:rPr>
      </w:pPr>
    </w:p>
    <w:p w:rsidR="00EC2730" w:rsidRDefault="00EC2730" w:rsidP="00EC2730">
      <w:pPr>
        <w:pStyle w:val="ListParagraph"/>
        <w:numPr>
          <w:ilvl w:val="0"/>
          <w:numId w:val="13"/>
        </w:numPr>
        <w:spacing w:after="0"/>
      </w:pPr>
      <w:r w:rsidRPr="00EA715F">
        <w:t>All social media channels mus</w:t>
      </w:r>
      <w:r w:rsidR="000F1707">
        <w:t xml:space="preserve">t follow brand guidelines when using the Students’ Union brand or any of its sub-brands, including Stallions, the University of Northampton Students’ Union name or University of Northampton name. </w:t>
      </w:r>
    </w:p>
    <w:p w:rsidR="001E163D" w:rsidRDefault="001E163D" w:rsidP="001E163D">
      <w:pPr>
        <w:pStyle w:val="ListParagraph"/>
      </w:pPr>
    </w:p>
    <w:p w:rsidR="001E163D" w:rsidRDefault="001E163D" w:rsidP="00EC2730">
      <w:pPr>
        <w:pStyle w:val="ListParagraph"/>
        <w:numPr>
          <w:ilvl w:val="0"/>
          <w:numId w:val="13"/>
        </w:numPr>
        <w:spacing w:after="0"/>
      </w:pPr>
      <w:r>
        <w:t>Social media channels utilising the Students’ Union brand, its sub-brands, the University of Northampton Students’ Union name or University of Northampton name must be consistent with the aims and objectives set out in the respective Student Group’s constitution. Posts must be relevant to these aims.</w:t>
      </w:r>
    </w:p>
    <w:p w:rsidR="00EC2730" w:rsidRDefault="00EC2730" w:rsidP="00EC2730">
      <w:pPr>
        <w:spacing w:after="0"/>
      </w:pPr>
    </w:p>
    <w:p w:rsidR="00EC2730" w:rsidRDefault="00EC2730" w:rsidP="000F1707">
      <w:pPr>
        <w:pStyle w:val="ListParagraph"/>
        <w:numPr>
          <w:ilvl w:val="0"/>
          <w:numId w:val="13"/>
        </w:numPr>
      </w:pPr>
      <w:r w:rsidRPr="001C6D67">
        <w:t xml:space="preserve">The persons responsible </w:t>
      </w:r>
      <w:r>
        <w:t xml:space="preserve">for </w:t>
      </w:r>
      <w:r w:rsidRPr="001C6D67">
        <w:t xml:space="preserve">a social media account will be responsible for the </w:t>
      </w:r>
      <w:r>
        <w:t xml:space="preserve">channel’s </w:t>
      </w:r>
      <w:r w:rsidRPr="001C6D67">
        <w:t>use, any information posted on it and will be the contact in the event of a cri</w:t>
      </w:r>
      <w:r>
        <w:t>sis</w:t>
      </w:r>
    </w:p>
    <w:p w:rsidR="00EC2730" w:rsidRPr="001C6D67" w:rsidRDefault="00EC2730" w:rsidP="00EC2730">
      <w:pPr>
        <w:pStyle w:val="ListParagraph"/>
      </w:pPr>
    </w:p>
    <w:p w:rsidR="00EC2730" w:rsidRPr="004933D5" w:rsidRDefault="00EC2730" w:rsidP="00EC2730">
      <w:pPr>
        <w:rPr>
          <w:b/>
        </w:rPr>
      </w:pPr>
      <w:r w:rsidRPr="004933D5">
        <w:rPr>
          <w:b/>
        </w:rPr>
        <w:t>Personal Use</w:t>
      </w:r>
      <w:r w:rsidR="008E7C50">
        <w:rPr>
          <w:b/>
        </w:rPr>
        <w:t xml:space="preserve"> of Social Media by Students’ Union </w:t>
      </w:r>
      <w:r w:rsidR="000F1707">
        <w:rPr>
          <w:b/>
        </w:rPr>
        <w:t>Volunteers</w:t>
      </w:r>
    </w:p>
    <w:p w:rsidR="00EC2730" w:rsidRPr="00EC2730" w:rsidRDefault="000F1707" w:rsidP="00EC2730">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Pr>
          <w:rFonts w:ascii="Calibri" w:hAnsi="Calibri" w:cs="Calibri"/>
          <w:bCs/>
          <w:color w:val="000000"/>
          <w:sz w:val="23"/>
          <w:szCs w:val="23"/>
        </w:rPr>
        <w:t>Volunteers</w:t>
      </w:r>
      <w:r w:rsidR="00EC2730" w:rsidRPr="00EC2730">
        <w:rPr>
          <w:rFonts w:ascii="Calibri" w:hAnsi="Calibri" w:cs="Calibri"/>
          <w:bCs/>
          <w:color w:val="000000"/>
          <w:sz w:val="23"/>
          <w:szCs w:val="23"/>
        </w:rPr>
        <w:t xml:space="preserve"> should be aware that when using social media in their personal life </w:t>
      </w:r>
      <w:r w:rsidR="00EC2730" w:rsidRPr="00EC2730">
        <w:rPr>
          <w:rFonts w:ascii="Calibri" w:hAnsi="Calibri" w:cs="Calibri"/>
          <w:color w:val="000000"/>
          <w:sz w:val="23"/>
          <w:szCs w:val="23"/>
        </w:rPr>
        <w:t xml:space="preserve">what is published often cannot be isolated from their role </w:t>
      </w:r>
      <w:r>
        <w:rPr>
          <w:rFonts w:ascii="Calibri" w:hAnsi="Calibri" w:cs="Calibri"/>
          <w:color w:val="000000"/>
          <w:sz w:val="23"/>
          <w:szCs w:val="23"/>
        </w:rPr>
        <w:t xml:space="preserve">as a representative of the Students’ Union </w:t>
      </w:r>
      <w:r w:rsidR="00EC2730" w:rsidRPr="00EC2730">
        <w:rPr>
          <w:rFonts w:ascii="Calibri" w:hAnsi="Calibri" w:cs="Calibri"/>
          <w:color w:val="000000"/>
          <w:sz w:val="23"/>
          <w:szCs w:val="23"/>
        </w:rPr>
        <w:t xml:space="preserve">and may be picked up by the media and students. As such, they can still be held to account for views expressed when not acting in an ‘official’ Students’ Union capacity. </w:t>
      </w:r>
    </w:p>
    <w:p w:rsidR="00EC2730" w:rsidRPr="004933D5" w:rsidRDefault="00EC2730" w:rsidP="00EC2730">
      <w:pPr>
        <w:autoSpaceDE w:val="0"/>
        <w:autoSpaceDN w:val="0"/>
        <w:adjustRightInd w:val="0"/>
        <w:spacing w:after="0" w:line="240" w:lineRule="auto"/>
        <w:rPr>
          <w:rFonts w:ascii="Calibri" w:hAnsi="Calibri" w:cs="Calibri"/>
          <w:color w:val="000000"/>
          <w:sz w:val="23"/>
          <w:szCs w:val="23"/>
        </w:rPr>
      </w:pPr>
    </w:p>
    <w:p w:rsidR="00EC2730" w:rsidRPr="000F1707" w:rsidRDefault="00EC2730" w:rsidP="000F1707">
      <w:pPr>
        <w:pStyle w:val="ListParagraph"/>
        <w:numPr>
          <w:ilvl w:val="0"/>
          <w:numId w:val="13"/>
        </w:numPr>
        <w:autoSpaceDE w:val="0"/>
        <w:autoSpaceDN w:val="0"/>
        <w:adjustRightInd w:val="0"/>
        <w:spacing w:after="325" w:line="240" w:lineRule="auto"/>
        <w:rPr>
          <w:rFonts w:ascii="Calibri" w:hAnsi="Calibri" w:cs="Calibri"/>
          <w:color w:val="000000"/>
          <w:sz w:val="23"/>
          <w:szCs w:val="23"/>
        </w:rPr>
      </w:pPr>
      <w:r w:rsidRPr="00EC2730">
        <w:rPr>
          <w:rFonts w:ascii="Calibri" w:hAnsi="Calibri" w:cs="Calibri"/>
          <w:color w:val="000000"/>
          <w:sz w:val="23"/>
          <w:szCs w:val="23"/>
        </w:rPr>
        <w:t xml:space="preserve">To minimise risk, </w:t>
      </w:r>
      <w:r w:rsidR="000F1707">
        <w:rPr>
          <w:rFonts w:ascii="Calibri" w:hAnsi="Calibri" w:cs="Calibri"/>
          <w:color w:val="000000"/>
          <w:sz w:val="23"/>
          <w:szCs w:val="23"/>
        </w:rPr>
        <w:t>volunteers</w:t>
      </w:r>
      <w:r w:rsidRPr="00EC2730">
        <w:rPr>
          <w:rFonts w:ascii="Calibri" w:hAnsi="Calibri" w:cs="Calibri"/>
          <w:color w:val="000000"/>
          <w:sz w:val="23"/>
          <w:szCs w:val="23"/>
        </w:rPr>
        <w:t xml:space="preserve"> </w:t>
      </w:r>
      <w:r w:rsidR="000F1707">
        <w:rPr>
          <w:rFonts w:ascii="Calibri" w:hAnsi="Calibri" w:cs="Calibri"/>
          <w:color w:val="000000"/>
          <w:sz w:val="23"/>
          <w:szCs w:val="23"/>
        </w:rPr>
        <w:t>are advised to</w:t>
      </w:r>
      <w:r w:rsidRPr="00EC2730">
        <w:rPr>
          <w:rFonts w:ascii="Calibri" w:hAnsi="Calibri" w:cs="Calibri"/>
          <w:color w:val="000000"/>
          <w:sz w:val="23"/>
          <w:szCs w:val="23"/>
        </w:rPr>
        <w:t xml:space="preserve"> add a disclaimer to their social media presence, such as: “The views I express here are my own and do not necessarily reflect the view of the University of Northamp</w:t>
      </w:r>
      <w:r w:rsidR="000F1707">
        <w:rPr>
          <w:rFonts w:ascii="Calibri" w:hAnsi="Calibri" w:cs="Calibri"/>
          <w:color w:val="000000"/>
          <w:sz w:val="23"/>
          <w:szCs w:val="23"/>
        </w:rPr>
        <w:t>ton Students’ Union” or similar, particularly where they actively use their personal accounts to communicate with students.</w:t>
      </w:r>
    </w:p>
    <w:p w:rsidR="00EC2730" w:rsidRPr="00EC2730" w:rsidRDefault="00EC2730" w:rsidP="00EC2730">
      <w:pPr>
        <w:pStyle w:val="ListParagraph"/>
        <w:autoSpaceDE w:val="0"/>
        <w:autoSpaceDN w:val="0"/>
        <w:adjustRightInd w:val="0"/>
        <w:spacing w:after="325" w:line="240" w:lineRule="auto"/>
        <w:ind w:left="360"/>
        <w:rPr>
          <w:rFonts w:ascii="Calibri" w:hAnsi="Calibri" w:cs="Calibri"/>
          <w:color w:val="000000"/>
          <w:sz w:val="23"/>
          <w:szCs w:val="23"/>
        </w:rPr>
      </w:pPr>
    </w:p>
    <w:p w:rsidR="00EC2730" w:rsidRDefault="00EC2730" w:rsidP="00EC2730">
      <w:pPr>
        <w:pStyle w:val="ListParagraph"/>
        <w:numPr>
          <w:ilvl w:val="0"/>
          <w:numId w:val="13"/>
        </w:numPr>
        <w:autoSpaceDE w:val="0"/>
        <w:autoSpaceDN w:val="0"/>
        <w:adjustRightInd w:val="0"/>
        <w:spacing w:after="325" w:line="240" w:lineRule="auto"/>
        <w:rPr>
          <w:rFonts w:ascii="Calibri" w:hAnsi="Calibri" w:cs="Calibri"/>
          <w:color w:val="000000"/>
          <w:sz w:val="23"/>
          <w:szCs w:val="23"/>
        </w:rPr>
      </w:pPr>
      <w:r w:rsidRPr="00EC2730">
        <w:rPr>
          <w:rFonts w:ascii="Calibri" w:hAnsi="Calibri" w:cs="Calibri"/>
          <w:color w:val="000000"/>
          <w:sz w:val="23"/>
          <w:szCs w:val="23"/>
        </w:rPr>
        <w:t xml:space="preserve">As with other forms of publishing, all </w:t>
      </w:r>
      <w:r w:rsidR="000F1707">
        <w:rPr>
          <w:rFonts w:ascii="Calibri" w:hAnsi="Calibri" w:cs="Calibri"/>
          <w:color w:val="000000"/>
          <w:sz w:val="23"/>
          <w:szCs w:val="23"/>
        </w:rPr>
        <w:t>volunteers</w:t>
      </w:r>
      <w:r w:rsidRPr="00EC2730">
        <w:rPr>
          <w:rFonts w:ascii="Calibri" w:hAnsi="Calibri" w:cs="Calibri"/>
          <w:color w:val="000000"/>
          <w:sz w:val="23"/>
          <w:szCs w:val="23"/>
        </w:rPr>
        <w:t xml:space="preserve"> should be aware of issues such as libel, defamation and slander. </w:t>
      </w:r>
    </w:p>
    <w:p w:rsidR="00EC2730" w:rsidRPr="00EC2730" w:rsidRDefault="00EC2730" w:rsidP="00EC2730">
      <w:pPr>
        <w:pStyle w:val="ListParagraph"/>
        <w:autoSpaceDE w:val="0"/>
        <w:autoSpaceDN w:val="0"/>
        <w:adjustRightInd w:val="0"/>
        <w:spacing w:after="325" w:line="240" w:lineRule="auto"/>
        <w:ind w:left="360"/>
        <w:rPr>
          <w:rFonts w:ascii="Calibri" w:hAnsi="Calibri" w:cs="Calibri"/>
          <w:color w:val="000000"/>
          <w:sz w:val="23"/>
          <w:szCs w:val="23"/>
        </w:rPr>
      </w:pPr>
    </w:p>
    <w:p w:rsidR="00EC2730" w:rsidRPr="00EC2730" w:rsidRDefault="00EC2730" w:rsidP="00EC2730">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EC2730">
        <w:rPr>
          <w:rFonts w:ascii="Calibri" w:hAnsi="Calibri" w:cs="Calibri"/>
          <w:color w:val="000000"/>
          <w:sz w:val="23"/>
          <w:szCs w:val="23"/>
        </w:rPr>
        <w:t xml:space="preserve">Employees should also bear in mind their responsibilities under the Students’ Union Code of Conduct and Equal Opportunities Policy. Similarly, </w:t>
      </w:r>
      <w:r w:rsidR="000F1707">
        <w:rPr>
          <w:rFonts w:ascii="Calibri" w:hAnsi="Calibri" w:cs="Calibri"/>
          <w:color w:val="000000"/>
          <w:sz w:val="23"/>
          <w:szCs w:val="23"/>
        </w:rPr>
        <w:t>students</w:t>
      </w:r>
      <w:r w:rsidRPr="00EC2730">
        <w:rPr>
          <w:rFonts w:ascii="Calibri" w:hAnsi="Calibri" w:cs="Calibri"/>
          <w:color w:val="000000"/>
          <w:sz w:val="23"/>
          <w:szCs w:val="23"/>
        </w:rPr>
        <w:t xml:space="preserve"> are </w:t>
      </w:r>
      <w:r>
        <w:rPr>
          <w:rFonts w:ascii="Calibri" w:hAnsi="Calibri" w:cs="Calibri"/>
          <w:color w:val="000000"/>
          <w:sz w:val="23"/>
          <w:szCs w:val="23"/>
        </w:rPr>
        <w:t xml:space="preserve">reminded that they remain </w:t>
      </w:r>
      <w:r w:rsidRPr="00EC2730">
        <w:rPr>
          <w:rFonts w:ascii="Calibri" w:hAnsi="Calibri" w:cs="Calibri"/>
          <w:color w:val="000000"/>
          <w:sz w:val="23"/>
          <w:szCs w:val="23"/>
        </w:rPr>
        <w:t>bound by the University of Northampton’s Student Code of Conduct and policies in addition to those of the Students’ Union.</w:t>
      </w:r>
    </w:p>
    <w:p w:rsidR="00B54764" w:rsidRDefault="00B54764" w:rsidP="00B54764">
      <w:pPr>
        <w:pStyle w:val="BodyText1"/>
        <w:rPr>
          <w:rFonts w:asciiTheme="minorHAnsi" w:hAnsiTheme="minorHAnsi" w:cs="Arial"/>
          <w:b/>
          <w:szCs w:val="22"/>
          <w:lang w:eastAsia="en-GB"/>
        </w:rPr>
      </w:pPr>
    </w:p>
    <w:p w:rsidR="00B54764" w:rsidRDefault="00B54764" w:rsidP="00B54764">
      <w:pPr>
        <w:pStyle w:val="BodyText1"/>
        <w:rPr>
          <w:rFonts w:asciiTheme="minorHAnsi" w:hAnsiTheme="minorHAnsi" w:cs="Arial"/>
          <w:b/>
          <w:szCs w:val="22"/>
          <w:lang w:eastAsia="en-GB"/>
        </w:rPr>
      </w:pPr>
      <w:r>
        <w:rPr>
          <w:rFonts w:asciiTheme="minorHAnsi" w:hAnsiTheme="minorHAnsi" w:cs="Arial"/>
          <w:b/>
          <w:szCs w:val="22"/>
          <w:lang w:eastAsia="en-GB"/>
        </w:rPr>
        <w:t>Social Media Guidelines</w:t>
      </w:r>
    </w:p>
    <w:p w:rsidR="00B54764" w:rsidRPr="00F10A1D" w:rsidRDefault="00B54764" w:rsidP="00B54764">
      <w:pPr>
        <w:pStyle w:val="BodyText1"/>
        <w:rPr>
          <w:rFonts w:asciiTheme="minorHAnsi" w:hAnsiTheme="minorHAnsi" w:cs="Arial"/>
          <w:b/>
          <w:szCs w:val="22"/>
          <w:lang w:eastAsia="en-GB"/>
        </w:rPr>
      </w:pPr>
    </w:p>
    <w:p w:rsidR="00B54764" w:rsidRDefault="00B54764" w:rsidP="00B54764">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B54764">
        <w:rPr>
          <w:rFonts w:ascii="Calibri" w:hAnsi="Calibri" w:cs="Calibri"/>
          <w:color w:val="000000"/>
          <w:sz w:val="23"/>
          <w:szCs w:val="23"/>
        </w:rPr>
        <w:t xml:space="preserve">Posts must not bring the Students’ Union into disrepute, for example by: </w:t>
      </w:r>
    </w:p>
    <w:p w:rsidR="00B54764" w:rsidRDefault="00B54764" w:rsidP="00B54764">
      <w:pPr>
        <w:pStyle w:val="ListParagraph"/>
        <w:numPr>
          <w:ilvl w:val="1"/>
          <w:numId w:val="13"/>
        </w:numPr>
        <w:autoSpaceDE w:val="0"/>
        <w:autoSpaceDN w:val="0"/>
        <w:adjustRightInd w:val="0"/>
        <w:spacing w:after="0" w:line="240" w:lineRule="auto"/>
        <w:ind w:left="1418" w:hanging="992"/>
        <w:rPr>
          <w:rFonts w:ascii="Calibri" w:hAnsi="Calibri" w:cs="Calibri"/>
          <w:color w:val="000000"/>
          <w:sz w:val="23"/>
          <w:szCs w:val="23"/>
        </w:rPr>
      </w:pPr>
      <w:r w:rsidRPr="00B54764">
        <w:rPr>
          <w:rFonts w:ascii="Calibri" w:hAnsi="Calibri" w:cs="Calibri"/>
          <w:color w:val="000000"/>
          <w:sz w:val="23"/>
          <w:szCs w:val="23"/>
        </w:rPr>
        <w:t xml:space="preserve">Insulting members, colleagues, staff or other institutions. Discussion and debate is acceptable, personal attacks are not; </w:t>
      </w:r>
      <w:r>
        <w:rPr>
          <w:rFonts w:ascii="Calibri" w:hAnsi="Calibri" w:cs="Calibri"/>
          <w:color w:val="000000"/>
          <w:sz w:val="23"/>
          <w:szCs w:val="23"/>
        </w:rPr>
        <w:tab/>
      </w:r>
    </w:p>
    <w:p w:rsidR="00B54764" w:rsidRDefault="00B54764" w:rsidP="00B54764">
      <w:pPr>
        <w:pStyle w:val="ListParagraph"/>
        <w:numPr>
          <w:ilvl w:val="1"/>
          <w:numId w:val="13"/>
        </w:numPr>
        <w:autoSpaceDE w:val="0"/>
        <w:autoSpaceDN w:val="0"/>
        <w:adjustRightInd w:val="0"/>
        <w:spacing w:after="0" w:line="240" w:lineRule="auto"/>
        <w:ind w:left="1418" w:hanging="992"/>
        <w:rPr>
          <w:rFonts w:ascii="Calibri" w:hAnsi="Calibri" w:cs="Calibri"/>
          <w:color w:val="000000"/>
          <w:sz w:val="23"/>
          <w:szCs w:val="23"/>
        </w:rPr>
      </w:pPr>
      <w:r w:rsidRPr="00B54764">
        <w:rPr>
          <w:rFonts w:ascii="Calibri" w:hAnsi="Calibri" w:cs="Calibri"/>
          <w:color w:val="000000"/>
          <w:sz w:val="23"/>
          <w:szCs w:val="23"/>
        </w:rPr>
        <w:t>Making defamatory comments about individuals or</w:t>
      </w:r>
      <w:r>
        <w:rPr>
          <w:rFonts w:ascii="Calibri" w:hAnsi="Calibri" w:cs="Calibri"/>
          <w:color w:val="000000"/>
          <w:sz w:val="23"/>
          <w:szCs w:val="23"/>
        </w:rPr>
        <w:t xml:space="preserve"> other organisations or groups;</w:t>
      </w:r>
    </w:p>
    <w:p w:rsidR="00B54764" w:rsidRPr="00B54764" w:rsidRDefault="00B54764" w:rsidP="00B54764">
      <w:pPr>
        <w:pStyle w:val="ListParagraph"/>
        <w:numPr>
          <w:ilvl w:val="1"/>
          <w:numId w:val="13"/>
        </w:numPr>
        <w:autoSpaceDE w:val="0"/>
        <w:autoSpaceDN w:val="0"/>
        <w:adjustRightInd w:val="0"/>
        <w:spacing w:after="0" w:line="240" w:lineRule="auto"/>
        <w:ind w:left="1418" w:hanging="992"/>
        <w:rPr>
          <w:rFonts w:ascii="Calibri" w:hAnsi="Calibri" w:cs="Calibri"/>
          <w:color w:val="000000"/>
          <w:sz w:val="23"/>
          <w:szCs w:val="23"/>
        </w:rPr>
      </w:pPr>
      <w:r w:rsidRPr="00B54764">
        <w:rPr>
          <w:rFonts w:ascii="Calibri" w:hAnsi="Calibri" w:cs="Calibri"/>
          <w:color w:val="000000"/>
          <w:sz w:val="23"/>
          <w:szCs w:val="23"/>
        </w:rPr>
        <w:t xml:space="preserve">Posting images that are inappropriate or links to inappropriate content. </w:t>
      </w:r>
    </w:p>
    <w:p w:rsidR="00B54764" w:rsidRPr="00F523B3" w:rsidRDefault="00B54764" w:rsidP="00B54764">
      <w:pPr>
        <w:autoSpaceDE w:val="0"/>
        <w:autoSpaceDN w:val="0"/>
        <w:adjustRightInd w:val="0"/>
        <w:spacing w:after="0" w:line="240" w:lineRule="auto"/>
        <w:rPr>
          <w:rFonts w:ascii="Calibri" w:hAnsi="Calibri" w:cs="Calibri"/>
          <w:color w:val="000000"/>
          <w:sz w:val="24"/>
          <w:szCs w:val="24"/>
        </w:rPr>
      </w:pPr>
    </w:p>
    <w:p w:rsidR="00B54764" w:rsidRDefault="00B54764" w:rsidP="00B54764">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B54764">
        <w:rPr>
          <w:rFonts w:ascii="Calibri" w:hAnsi="Calibri" w:cs="Calibri"/>
          <w:color w:val="000000"/>
          <w:sz w:val="23"/>
          <w:szCs w:val="23"/>
        </w:rPr>
        <w:t xml:space="preserve">Posts must not breach confidentiality, for example by: </w:t>
      </w:r>
    </w:p>
    <w:p w:rsidR="00B54764" w:rsidRDefault="00B54764" w:rsidP="00B54764">
      <w:pPr>
        <w:pStyle w:val="ListParagraph"/>
        <w:numPr>
          <w:ilvl w:val="1"/>
          <w:numId w:val="13"/>
        </w:numPr>
        <w:autoSpaceDE w:val="0"/>
        <w:autoSpaceDN w:val="0"/>
        <w:adjustRightInd w:val="0"/>
        <w:spacing w:after="0" w:line="240" w:lineRule="auto"/>
        <w:ind w:left="1418" w:hanging="992"/>
        <w:rPr>
          <w:rFonts w:ascii="Calibri" w:hAnsi="Calibri" w:cs="Calibri"/>
          <w:color w:val="000000"/>
          <w:sz w:val="23"/>
          <w:szCs w:val="23"/>
        </w:rPr>
      </w:pPr>
      <w:r w:rsidRPr="00B54764">
        <w:rPr>
          <w:rFonts w:ascii="Calibri" w:hAnsi="Calibri" w:cs="Calibri"/>
          <w:color w:val="000000"/>
          <w:sz w:val="23"/>
          <w:szCs w:val="23"/>
        </w:rPr>
        <w:t xml:space="preserve">Revealing confidential intellectual property or information owned by the organisation; </w:t>
      </w:r>
    </w:p>
    <w:p w:rsidR="00B54764" w:rsidRDefault="00B54764" w:rsidP="00B54764">
      <w:pPr>
        <w:pStyle w:val="ListParagraph"/>
        <w:numPr>
          <w:ilvl w:val="1"/>
          <w:numId w:val="13"/>
        </w:numPr>
        <w:autoSpaceDE w:val="0"/>
        <w:autoSpaceDN w:val="0"/>
        <w:adjustRightInd w:val="0"/>
        <w:spacing w:after="0" w:line="240" w:lineRule="auto"/>
        <w:ind w:left="1418" w:hanging="992"/>
        <w:rPr>
          <w:rFonts w:ascii="Calibri" w:hAnsi="Calibri" w:cs="Calibri"/>
          <w:color w:val="000000"/>
          <w:sz w:val="23"/>
          <w:szCs w:val="23"/>
        </w:rPr>
      </w:pPr>
      <w:r w:rsidRPr="00B54764">
        <w:rPr>
          <w:rFonts w:ascii="Calibri" w:hAnsi="Calibri" w:cs="Calibri"/>
          <w:color w:val="000000"/>
          <w:sz w:val="23"/>
          <w:szCs w:val="23"/>
        </w:rPr>
        <w:t xml:space="preserve">Providing confidential information about an individual or organisation; </w:t>
      </w:r>
    </w:p>
    <w:p w:rsidR="00B54764" w:rsidRPr="00F523B3" w:rsidRDefault="00B54764" w:rsidP="00B54764">
      <w:pPr>
        <w:autoSpaceDE w:val="0"/>
        <w:autoSpaceDN w:val="0"/>
        <w:adjustRightInd w:val="0"/>
        <w:spacing w:after="0" w:line="240" w:lineRule="auto"/>
        <w:rPr>
          <w:rFonts w:ascii="Symbol" w:hAnsi="Symbol" w:cs="Symbol"/>
          <w:color w:val="000000"/>
          <w:sz w:val="24"/>
          <w:szCs w:val="24"/>
        </w:rPr>
      </w:pPr>
    </w:p>
    <w:p w:rsidR="00B54764" w:rsidRDefault="00B54764" w:rsidP="00B54764">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B54764">
        <w:rPr>
          <w:rFonts w:cs="Symbol"/>
          <w:color w:val="000000"/>
          <w:sz w:val="23"/>
          <w:szCs w:val="23"/>
        </w:rPr>
        <w:t xml:space="preserve">Posts must not </w:t>
      </w:r>
      <w:r w:rsidRPr="00B54764">
        <w:rPr>
          <w:rFonts w:ascii="Calibri" w:hAnsi="Calibri" w:cs="Calibri"/>
          <w:color w:val="000000"/>
          <w:sz w:val="23"/>
          <w:szCs w:val="23"/>
        </w:rPr>
        <w:t xml:space="preserve">breach copyright, for example by: </w:t>
      </w:r>
    </w:p>
    <w:p w:rsidR="00B54764" w:rsidRDefault="00B54764" w:rsidP="00B54764">
      <w:pPr>
        <w:pStyle w:val="ListParagraph"/>
        <w:numPr>
          <w:ilvl w:val="1"/>
          <w:numId w:val="13"/>
        </w:numPr>
        <w:autoSpaceDE w:val="0"/>
        <w:autoSpaceDN w:val="0"/>
        <w:adjustRightInd w:val="0"/>
        <w:spacing w:after="0" w:line="240" w:lineRule="auto"/>
        <w:ind w:left="1418" w:hanging="992"/>
        <w:rPr>
          <w:rFonts w:ascii="Calibri" w:hAnsi="Calibri" w:cs="Calibri"/>
          <w:color w:val="000000"/>
          <w:sz w:val="23"/>
          <w:szCs w:val="23"/>
        </w:rPr>
      </w:pPr>
      <w:r w:rsidRPr="00B54764">
        <w:rPr>
          <w:rFonts w:ascii="Calibri" w:hAnsi="Calibri" w:cs="Calibri"/>
          <w:color w:val="000000"/>
          <w:sz w:val="23"/>
          <w:szCs w:val="23"/>
        </w:rPr>
        <w:t xml:space="preserve">Using someone else’s images or written content without permission; </w:t>
      </w:r>
    </w:p>
    <w:p w:rsidR="00B54764" w:rsidRPr="00B54764" w:rsidRDefault="00B54764" w:rsidP="00B54764">
      <w:pPr>
        <w:pStyle w:val="ListParagraph"/>
        <w:numPr>
          <w:ilvl w:val="1"/>
          <w:numId w:val="13"/>
        </w:numPr>
        <w:autoSpaceDE w:val="0"/>
        <w:autoSpaceDN w:val="0"/>
        <w:adjustRightInd w:val="0"/>
        <w:spacing w:after="0" w:line="240" w:lineRule="auto"/>
        <w:ind w:left="1418" w:hanging="992"/>
        <w:rPr>
          <w:rFonts w:ascii="Calibri" w:hAnsi="Calibri" w:cs="Calibri"/>
          <w:color w:val="000000"/>
          <w:sz w:val="23"/>
          <w:szCs w:val="23"/>
        </w:rPr>
      </w:pPr>
      <w:r w:rsidRPr="00B54764">
        <w:rPr>
          <w:rFonts w:ascii="Calibri" w:hAnsi="Calibri" w:cs="Calibri"/>
          <w:color w:val="000000"/>
          <w:sz w:val="23"/>
          <w:szCs w:val="23"/>
        </w:rPr>
        <w:lastRenderedPageBreak/>
        <w:t xml:space="preserve">Failing to give acknowledgement where permission has been given to reproduce something; </w:t>
      </w:r>
    </w:p>
    <w:p w:rsidR="00B54764" w:rsidRDefault="00B54764" w:rsidP="00B54764">
      <w:pPr>
        <w:autoSpaceDE w:val="0"/>
        <w:autoSpaceDN w:val="0"/>
        <w:adjustRightInd w:val="0"/>
        <w:spacing w:after="0" w:line="240" w:lineRule="auto"/>
        <w:rPr>
          <w:rFonts w:ascii="Calibri" w:hAnsi="Calibri" w:cs="Calibri"/>
          <w:color w:val="000000"/>
          <w:sz w:val="23"/>
          <w:szCs w:val="23"/>
        </w:rPr>
      </w:pPr>
    </w:p>
    <w:p w:rsidR="00B54764" w:rsidRDefault="00B54764" w:rsidP="00B54764">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B54764">
        <w:rPr>
          <w:rFonts w:ascii="Calibri" w:hAnsi="Calibri" w:cs="Calibri"/>
          <w:color w:val="000000"/>
          <w:sz w:val="23"/>
          <w:szCs w:val="23"/>
        </w:rPr>
        <w:t xml:space="preserve">Post must not be considered discriminatory against, or bullying or harassment of, any individual, in any way for example by: </w:t>
      </w:r>
    </w:p>
    <w:p w:rsidR="00B54764" w:rsidRDefault="00B54764" w:rsidP="00B54764">
      <w:pPr>
        <w:pStyle w:val="ListParagraph"/>
        <w:numPr>
          <w:ilvl w:val="1"/>
          <w:numId w:val="13"/>
        </w:numPr>
        <w:autoSpaceDE w:val="0"/>
        <w:autoSpaceDN w:val="0"/>
        <w:adjustRightInd w:val="0"/>
        <w:spacing w:after="0" w:line="240" w:lineRule="auto"/>
        <w:ind w:left="1418" w:hanging="992"/>
        <w:rPr>
          <w:rFonts w:ascii="Calibri" w:hAnsi="Calibri" w:cs="Calibri"/>
          <w:color w:val="000000"/>
          <w:sz w:val="23"/>
          <w:szCs w:val="23"/>
        </w:rPr>
      </w:pPr>
      <w:r w:rsidRPr="00B54764">
        <w:rPr>
          <w:rFonts w:ascii="Calibri" w:hAnsi="Calibri" w:cs="Calibri"/>
          <w:color w:val="000000"/>
          <w:sz w:val="23"/>
          <w:szCs w:val="23"/>
        </w:rPr>
        <w:t xml:space="preserve">Making offensive or derogatory comments relating to sex, gender reassignment, race (including nationality), disability, sexual orientation, religion or belief, or age; </w:t>
      </w:r>
    </w:p>
    <w:p w:rsidR="00B54764" w:rsidRDefault="00B54764" w:rsidP="00B54764">
      <w:pPr>
        <w:pStyle w:val="ListParagraph"/>
        <w:numPr>
          <w:ilvl w:val="1"/>
          <w:numId w:val="13"/>
        </w:numPr>
        <w:autoSpaceDE w:val="0"/>
        <w:autoSpaceDN w:val="0"/>
        <w:adjustRightInd w:val="0"/>
        <w:spacing w:after="0" w:line="240" w:lineRule="auto"/>
        <w:ind w:left="1418" w:hanging="992"/>
        <w:rPr>
          <w:rFonts w:ascii="Calibri" w:hAnsi="Calibri" w:cs="Calibri"/>
          <w:color w:val="000000"/>
          <w:sz w:val="23"/>
          <w:szCs w:val="23"/>
        </w:rPr>
      </w:pPr>
      <w:r w:rsidRPr="00B54764">
        <w:rPr>
          <w:rFonts w:ascii="Calibri" w:hAnsi="Calibri" w:cs="Calibri"/>
          <w:color w:val="000000"/>
          <w:sz w:val="23"/>
          <w:szCs w:val="23"/>
        </w:rPr>
        <w:t xml:space="preserve">Using social media to bully another individual (such as a member, a colleague or a staff member); </w:t>
      </w:r>
    </w:p>
    <w:p w:rsidR="00B54764" w:rsidRPr="00B54764" w:rsidRDefault="00B54764" w:rsidP="00B54764">
      <w:pPr>
        <w:pStyle w:val="ListParagraph"/>
        <w:numPr>
          <w:ilvl w:val="1"/>
          <w:numId w:val="13"/>
        </w:numPr>
        <w:autoSpaceDE w:val="0"/>
        <w:autoSpaceDN w:val="0"/>
        <w:adjustRightInd w:val="0"/>
        <w:spacing w:after="0" w:line="240" w:lineRule="auto"/>
        <w:ind w:left="1418" w:hanging="992"/>
        <w:rPr>
          <w:rFonts w:ascii="Calibri" w:hAnsi="Calibri" w:cs="Calibri"/>
          <w:color w:val="000000"/>
          <w:sz w:val="23"/>
          <w:szCs w:val="23"/>
        </w:rPr>
      </w:pPr>
      <w:r w:rsidRPr="00B54764">
        <w:rPr>
          <w:rFonts w:ascii="Calibri" w:hAnsi="Calibri" w:cs="Calibri"/>
          <w:color w:val="000000"/>
          <w:sz w:val="23"/>
          <w:szCs w:val="23"/>
        </w:rPr>
        <w:t xml:space="preserve">Posting images that are discriminatory or offensive, or links to such content. </w:t>
      </w:r>
    </w:p>
    <w:p w:rsidR="00B54764" w:rsidRDefault="00B54764" w:rsidP="00B54764">
      <w:pPr>
        <w:pStyle w:val="BodyText1"/>
        <w:rPr>
          <w:rFonts w:eastAsiaTheme="minorHAnsi" w:cs="Calibri"/>
          <w:color w:val="000000"/>
          <w:sz w:val="23"/>
          <w:szCs w:val="23"/>
          <w:lang w:eastAsia="en-US"/>
        </w:rPr>
      </w:pPr>
    </w:p>
    <w:p w:rsidR="00B54764" w:rsidRPr="000F1707" w:rsidRDefault="00B54764" w:rsidP="000F1707">
      <w:pPr>
        <w:pStyle w:val="BodyText1"/>
        <w:numPr>
          <w:ilvl w:val="0"/>
          <w:numId w:val="13"/>
        </w:numPr>
        <w:rPr>
          <w:rFonts w:asciiTheme="minorHAnsi" w:hAnsiTheme="minorHAnsi" w:cs="Arial"/>
          <w:szCs w:val="22"/>
          <w:lang w:eastAsia="en-GB"/>
        </w:rPr>
      </w:pPr>
      <w:r>
        <w:rPr>
          <w:rFonts w:asciiTheme="minorHAnsi" w:hAnsiTheme="minorHAnsi" w:cs="Arial"/>
          <w:szCs w:val="22"/>
          <w:lang w:eastAsia="en-GB"/>
        </w:rPr>
        <w:t>Anything posted</w:t>
      </w:r>
      <w:r w:rsidRPr="00F10A1D">
        <w:rPr>
          <w:rFonts w:asciiTheme="minorHAnsi" w:hAnsiTheme="minorHAnsi" w:cs="Arial"/>
          <w:szCs w:val="22"/>
          <w:lang w:eastAsia="en-GB"/>
        </w:rPr>
        <w:t xml:space="preserve"> reflects directly on both the </w:t>
      </w:r>
      <w:r>
        <w:rPr>
          <w:rFonts w:asciiTheme="minorHAnsi" w:hAnsiTheme="minorHAnsi" w:cs="Arial"/>
          <w:szCs w:val="22"/>
          <w:lang w:eastAsia="en-GB"/>
        </w:rPr>
        <w:t>Union</w:t>
      </w:r>
      <w:r w:rsidRPr="00F10A1D">
        <w:rPr>
          <w:rFonts w:asciiTheme="minorHAnsi" w:hAnsiTheme="minorHAnsi" w:cs="Arial"/>
          <w:szCs w:val="22"/>
          <w:lang w:eastAsia="en-GB"/>
        </w:rPr>
        <w:t xml:space="preserve"> and </w:t>
      </w:r>
      <w:r w:rsidR="000F1707">
        <w:rPr>
          <w:rFonts w:asciiTheme="minorHAnsi" w:hAnsiTheme="minorHAnsi" w:cs="Arial"/>
          <w:szCs w:val="22"/>
          <w:lang w:eastAsia="en-GB"/>
        </w:rPr>
        <w:t xml:space="preserve">your student group, </w:t>
      </w:r>
      <w:r w:rsidRPr="000F1707">
        <w:rPr>
          <w:rFonts w:asciiTheme="minorHAnsi" w:hAnsiTheme="minorHAnsi" w:cs="Arial"/>
          <w:szCs w:val="22"/>
          <w:lang w:eastAsia="en-GB"/>
        </w:rPr>
        <w:t xml:space="preserve">posts must be respectful </w:t>
      </w:r>
      <w:proofErr w:type="gramStart"/>
      <w:r w:rsidRPr="000F1707">
        <w:rPr>
          <w:rFonts w:asciiTheme="minorHAnsi" w:hAnsiTheme="minorHAnsi" w:cs="Arial"/>
          <w:szCs w:val="22"/>
          <w:lang w:eastAsia="en-GB"/>
        </w:rPr>
        <w:t>at all times</w:t>
      </w:r>
      <w:proofErr w:type="gramEnd"/>
      <w:r w:rsidRPr="000F1707">
        <w:rPr>
          <w:rFonts w:asciiTheme="minorHAnsi" w:hAnsiTheme="minorHAnsi" w:cs="Arial"/>
          <w:szCs w:val="22"/>
          <w:lang w:eastAsia="en-GB"/>
        </w:rPr>
        <w:t xml:space="preserve">. </w:t>
      </w:r>
    </w:p>
    <w:p w:rsidR="00B54764" w:rsidRPr="00F10A1D" w:rsidRDefault="00B54764" w:rsidP="00B54764">
      <w:pPr>
        <w:pStyle w:val="BodyText1"/>
        <w:rPr>
          <w:rFonts w:asciiTheme="minorHAnsi" w:hAnsiTheme="minorHAnsi" w:cs="Arial"/>
          <w:szCs w:val="22"/>
          <w:lang w:eastAsia="en-GB"/>
        </w:rPr>
      </w:pPr>
    </w:p>
    <w:p w:rsidR="00B54764" w:rsidRPr="00B54764" w:rsidRDefault="00B54764" w:rsidP="000F1707">
      <w:pPr>
        <w:pStyle w:val="BodyText1"/>
        <w:numPr>
          <w:ilvl w:val="0"/>
          <w:numId w:val="13"/>
        </w:numPr>
        <w:rPr>
          <w:rFonts w:asciiTheme="minorHAnsi" w:hAnsiTheme="minorHAnsi" w:cs="Arial"/>
          <w:szCs w:val="22"/>
          <w:lang w:eastAsia="en-GB"/>
        </w:rPr>
      </w:pPr>
      <w:r>
        <w:rPr>
          <w:rFonts w:asciiTheme="minorHAnsi" w:eastAsia="Times New Roman" w:hAnsiTheme="minorHAnsi" w:cs="Arial"/>
          <w:szCs w:val="22"/>
          <w:lang w:eastAsia="en-GB"/>
        </w:rPr>
        <w:t>S</w:t>
      </w:r>
      <w:r w:rsidRPr="00F10A1D">
        <w:rPr>
          <w:rFonts w:asciiTheme="minorHAnsi" w:eastAsia="Times New Roman" w:hAnsiTheme="minorHAnsi" w:cs="Arial"/>
          <w:szCs w:val="22"/>
          <w:lang w:eastAsia="en-GB"/>
        </w:rPr>
        <w:t xml:space="preserve">ocial media allows us to share information almost instantly, </w:t>
      </w:r>
      <w:r>
        <w:rPr>
          <w:rFonts w:asciiTheme="minorHAnsi" w:eastAsia="Times New Roman" w:hAnsiTheme="minorHAnsi" w:cs="Arial"/>
          <w:szCs w:val="22"/>
          <w:lang w:eastAsia="en-GB"/>
        </w:rPr>
        <w:t xml:space="preserve">as </w:t>
      </w:r>
      <w:proofErr w:type="gramStart"/>
      <w:r>
        <w:rPr>
          <w:rFonts w:asciiTheme="minorHAnsi" w:eastAsia="Times New Roman" w:hAnsiTheme="minorHAnsi" w:cs="Arial"/>
          <w:szCs w:val="22"/>
          <w:lang w:eastAsia="en-GB"/>
        </w:rPr>
        <w:t xml:space="preserve">a result </w:t>
      </w:r>
      <w:r w:rsidRPr="00F10A1D">
        <w:rPr>
          <w:rFonts w:asciiTheme="minorHAnsi" w:eastAsia="Times New Roman" w:hAnsiTheme="minorHAnsi" w:cs="Arial"/>
          <w:szCs w:val="22"/>
          <w:lang w:eastAsia="en-GB"/>
        </w:rPr>
        <w:t>audiences</w:t>
      </w:r>
      <w:proofErr w:type="gramEnd"/>
      <w:r w:rsidRPr="00F10A1D">
        <w:rPr>
          <w:rFonts w:asciiTheme="minorHAnsi" w:eastAsia="Times New Roman" w:hAnsiTheme="minorHAnsi" w:cs="Arial"/>
          <w:szCs w:val="22"/>
          <w:lang w:eastAsia="en-GB"/>
        </w:rPr>
        <w:t xml:space="preserve"> often expect information to appear straight away. </w:t>
      </w:r>
      <w:r w:rsidR="000F1707">
        <w:rPr>
          <w:rFonts w:asciiTheme="minorHAnsi" w:hAnsiTheme="minorHAnsi" w:cs="Arial"/>
          <w:szCs w:val="22"/>
          <w:lang w:eastAsia="en-GB"/>
        </w:rPr>
        <w:t xml:space="preserve">It is best practise to </w:t>
      </w:r>
      <w:r w:rsidRPr="00F10A1D">
        <w:rPr>
          <w:rFonts w:asciiTheme="minorHAnsi" w:hAnsiTheme="minorHAnsi" w:cs="Arial"/>
          <w:szCs w:val="22"/>
          <w:lang w:eastAsia="en-GB"/>
        </w:rPr>
        <w:t xml:space="preserve">manage expectations. Where possible, </w:t>
      </w:r>
      <w:r w:rsidR="000F1707">
        <w:rPr>
          <w:rFonts w:asciiTheme="minorHAnsi" w:hAnsiTheme="minorHAnsi" w:cs="Arial"/>
          <w:szCs w:val="22"/>
          <w:lang w:eastAsia="en-GB"/>
        </w:rPr>
        <w:t xml:space="preserve">volunteers </w:t>
      </w:r>
      <w:r>
        <w:rPr>
          <w:rFonts w:asciiTheme="minorHAnsi" w:hAnsiTheme="minorHAnsi" w:cs="Arial"/>
          <w:szCs w:val="22"/>
          <w:lang w:eastAsia="en-GB"/>
        </w:rPr>
        <w:t xml:space="preserve">should </w:t>
      </w:r>
      <w:r w:rsidRPr="00F10A1D">
        <w:rPr>
          <w:rFonts w:asciiTheme="minorHAnsi" w:hAnsiTheme="minorHAnsi" w:cs="Arial"/>
          <w:szCs w:val="22"/>
          <w:lang w:eastAsia="en-GB"/>
        </w:rPr>
        <w:t xml:space="preserve">make it clear when the people interacting on social media platforms can expect a response. </w:t>
      </w:r>
    </w:p>
    <w:p w:rsidR="00B54764" w:rsidRPr="00F10A1D" w:rsidRDefault="00B54764" w:rsidP="00B54764">
      <w:pPr>
        <w:pStyle w:val="BodyText1"/>
        <w:rPr>
          <w:rFonts w:asciiTheme="minorHAnsi" w:hAnsiTheme="minorHAnsi" w:cs="Arial"/>
          <w:b/>
          <w:i/>
          <w:szCs w:val="22"/>
          <w:lang w:eastAsia="en-GB"/>
        </w:rPr>
      </w:pPr>
    </w:p>
    <w:p w:rsidR="00F51842" w:rsidRDefault="00B54764" w:rsidP="00B54764">
      <w:pPr>
        <w:pStyle w:val="BodyText1"/>
        <w:numPr>
          <w:ilvl w:val="0"/>
          <w:numId w:val="13"/>
        </w:numPr>
        <w:rPr>
          <w:rFonts w:asciiTheme="minorHAnsi" w:hAnsiTheme="minorHAnsi" w:cs="Arial"/>
          <w:szCs w:val="22"/>
          <w:lang w:eastAsia="en-GB"/>
        </w:rPr>
      </w:pPr>
      <w:r w:rsidRPr="00F10A1D">
        <w:rPr>
          <w:rFonts w:asciiTheme="minorHAnsi" w:hAnsiTheme="minorHAnsi" w:cs="Arial"/>
          <w:szCs w:val="22"/>
          <w:lang w:eastAsia="en-GB"/>
        </w:rPr>
        <w:t xml:space="preserve">Developing a tone of voice that is friendly and relatively informal is </w:t>
      </w:r>
      <w:r w:rsidR="000F1707">
        <w:rPr>
          <w:rFonts w:asciiTheme="minorHAnsi" w:hAnsiTheme="minorHAnsi" w:cs="Arial"/>
          <w:szCs w:val="22"/>
          <w:lang w:eastAsia="en-GB"/>
        </w:rPr>
        <w:t>the most effective in engaging students in</w:t>
      </w:r>
      <w:r w:rsidRPr="00F10A1D">
        <w:rPr>
          <w:rFonts w:asciiTheme="minorHAnsi" w:hAnsiTheme="minorHAnsi" w:cs="Arial"/>
          <w:szCs w:val="22"/>
          <w:lang w:eastAsia="en-GB"/>
        </w:rPr>
        <w:t xml:space="preserve"> social forum</w:t>
      </w:r>
      <w:r w:rsidR="000F1707">
        <w:rPr>
          <w:rFonts w:asciiTheme="minorHAnsi" w:hAnsiTheme="minorHAnsi" w:cs="Arial"/>
          <w:szCs w:val="22"/>
          <w:lang w:eastAsia="en-GB"/>
        </w:rPr>
        <w:t>.</w:t>
      </w:r>
      <w:r w:rsidRPr="00F10A1D">
        <w:rPr>
          <w:rFonts w:asciiTheme="minorHAnsi" w:hAnsiTheme="minorHAnsi" w:cs="Arial"/>
          <w:szCs w:val="22"/>
          <w:lang w:eastAsia="en-GB"/>
        </w:rPr>
        <w:t xml:space="preserve"> </w:t>
      </w:r>
    </w:p>
    <w:p w:rsidR="00F51842" w:rsidRDefault="000F1707" w:rsidP="00F51842">
      <w:pPr>
        <w:pStyle w:val="BodyText1"/>
        <w:numPr>
          <w:ilvl w:val="1"/>
          <w:numId w:val="13"/>
        </w:numPr>
        <w:ind w:left="1418" w:hanging="992"/>
        <w:rPr>
          <w:rFonts w:asciiTheme="minorHAnsi" w:hAnsiTheme="minorHAnsi" w:cs="Arial"/>
          <w:szCs w:val="22"/>
          <w:lang w:eastAsia="en-GB"/>
        </w:rPr>
      </w:pPr>
      <w:r>
        <w:rPr>
          <w:rFonts w:asciiTheme="minorHAnsi" w:hAnsiTheme="minorHAnsi" w:cs="Arial"/>
          <w:szCs w:val="22"/>
          <w:lang w:eastAsia="en-GB"/>
        </w:rPr>
        <w:t>Volunteers</w:t>
      </w:r>
      <w:r w:rsidR="00F51842" w:rsidRPr="00F51842">
        <w:rPr>
          <w:rFonts w:asciiTheme="minorHAnsi" w:hAnsiTheme="minorHAnsi" w:cs="Arial"/>
          <w:szCs w:val="22"/>
          <w:lang w:eastAsia="en-GB"/>
        </w:rPr>
        <w:t xml:space="preserve"> should </w:t>
      </w:r>
      <w:r>
        <w:rPr>
          <w:rFonts w:asciiTheme="minorHAnsi" w:hAnsiTheme="minorHAnsi" w:cs="Arial"/>
          <w:szCs w:val="22"/>
          <w:lang w:eastAsia="en-GB"/>
        </w:rPr>
        <w:t xml:space="preserve">try to </w:t>
      </w:r>
      <w:r w:rsidR="00F51842" w:rsidRPr="00F51842">
        <w:rPr>
          <w:rFonts w:asciiTheme="minorHAnsi" w:hAnsiTheme="minorHAnsi" w:cs="Arial"/>
          <w:szCs w:val="22"/>
          <w:lang w:eastAsia="en-GB"/>
        </w:rPr>
        <w:t>avoid</w:t>
      </w:r>
      <w:r w:rsidR="00B54764" w:rsidRPr="00F51842">
        <w:rPr>
          <w:rFonts w:asciiTheme="minorHAnsi" w:hAnsiTheme="minorHAnsi" w:cs="Arial"/>
          <w:szCs w:val="22"/>
          <w:lang w:eastAsia="en-GB"/>
        </w:rPr>
        <w:t xml:space="preserve"> using slang, ‘text speak’, or using sentence fragments</w:t>
      </w:r>
      <w:r w:rsidR="00F51842" w:rsidRPr="00F51842">
        <w:rPr>
          <w:rFonts w:asciiTheme="minorHAnsi" w:hAnsiTheme="minorHAnsi" w:cs="Arial"/>
          <w:szCs w:val="22"/>
          <w:lang w:eastAsia="en-GB"/>
        </w:rPr>
        <w:t>.</w:t>
      </w:r>
    </w:p>
    <w:p w:rsidR="00B54764" w:rsidRDefault="00B54764" w:rsidP="00F51842">
      <w:pPr>
        <w:pStyle w:val="BodyText1"/>
        <w:numPr>
          <w:ilvl w:val="1"/>
          <w:numId w:val="13"/>
        </w:numPr>
        <w:ind w:left="1418" w:hanging="992"/>
        <w:rPr>
          <w:rFonts w:asciiTheme="minorHAnsi" w:hAnsiTheme="minorHAnsi" w:cs="Arial"/>
          <w:szCs w:val="22"/>
          <w:lang w:eastAsia="en-GB"/>
        </w:rPr>
      </w:pPr>
      <w:r w:rsidRPr="00F51842">
        <w:rPr>
          <w:rFonts w:asciiTheme="minorHAnsi" w:hAnsiTheme="minorHAnsi" w:cs="Arial"/>
          <w:szCs w:val="22"/>
          <w:lang w:eastAsia="en-GB"/>
        </w:rPr>
        <w:t xml:space="preserve">Poor spelling, punctuation and grammar </w:t>
      </w:r>
      <w:r w:rsidR="000F1707">
        <w:rPr>
          <w:rFonts w:asciiTheme="minorHAnsi" w:hAnsiTheme="minorHAnsi" w:cs="Arial"/>
          <w:szCs w:val="22"/>
          <w:lang w:eastAsia="en-GB"/>
        </w:rPr>
        <w:t xml:space="preserve">also </w:t>
      </w:r>
      <w:r w:rsidRPr="00F51842">
        <w:rPr>
          <w:rFonts w:asciiTheme="minorHAnsi" w:hAnsiTheme="minorHAnsi" w:cs="Arial"/>
          <w:szCs w:val="22"/>
          <w:lang w:eastAsia="en-GB"/>
        </w:rPr>
        <w:t xml:space="preserve">reflect poorly on </w:t>
      </w:r>
      <w:r w:rsidR="00F51842" w:rsidRPr="00F51842">
        <w:rPr>
          <w:rFonts w:asciiTheme="minorHAnsi" w:hAnsiTheme="minorHAnsi" w:cs="Arial"/>
          <w:szCs w:val="22"/>
          <w:lang w:eastAsia="en-GB"/>
        </w:rPr>
        <w:t>individual pages</w:t>
      </w:r>
      <w:r w:rsidR="005F5174">
        <w:rPr>
          <w:rFonts w:asciiTheme="minorHAnsi" w:hAnsiTheme="minorHAnsi" w:cs="Arial"/>
          <w:szCs w:val="22"/>
          <w:lang w:eastAsia="en-GB"/>
        </w:rPr>
        <w:t>.</w:t>
      </w:r>
      <w:r w:rsidRPr="00F51842">
        <w:rPr>
          <w:rFonts w:asciiTheme="minorHAnsi" w:hAnsiTheme="minorHAnsi" w:cs="Arial"/>
          <w:szCs w:val="22"/>
          <w:lang w:eastAsia="en-GB"/>
        </w:rPr>
        <w:t xml:space="preserve"> </w:t>
      </w:r>
      <w:r w:rsidR="000F1707">
        <w:rPr>
          <w:rFonts w:asciiTheme="minorHAnsi" w:hAnsiTheme="minorHAnsi" w:cs="Arial"/>
          <w:szCs w:val="22"/>
          <w:lang w:eastAsia="en-GB"/>
        </w:rPr>
        <w:t>Take time</w:t>
      </w:r>
      <w:r w:rsidRPr="00F51842">
        <w:rPr>
          <w:rFonts w:asciiTheme="minorHAnsi" w:hAnsiTheme="minorHAnsi" w:cs="Arial"/>
          <w:szCs w:val="22"/>
          <w:lang w:eastAsia="en-GB"/>
        </w:rPr>
        <w:t xml:space="preserve"> to write and check posts for both clarity of message and for errors before publishing.</w:t>
      </w:r>
    </w:p>
    <w:p w:rsidR="0030254C" w:rsidRDefault="0030254C" w:rsidP="0030254C">
      <w:pPr>
        <w:pStyle w:val="BodyText1"/>
        <w:ind w:left="1418"/>
        <w:rPr>
          <w:rFonts w:asciiTheme="minorHAnsi" w:hAnsiTheme="minorHAnsi" w:cs="Arial"/>
          <w:szCs w:val="22"/>
          <w:lang w:eastAsia="en-GB"/>
        </w:rPr>
      </w:pPr>
    </w:p>
    <w:p w:rsidR="0030254C" w:rsidRPr="0030254C" w:rsidRDefault="0030254C" w:rsidP="0030254C">
      <w:pPr>
        <w:pStyle w:val="BodyText1"/>
        <w:numPr>
          <w:ilvl w:val="0"/>
          <w:numId w:val="13"/>
        </w:numPr>
        <w:rPr>
          <w:rFonts w:asciiTheme="minorHAnsi" w:hAnsiTheme="minorHAnsi" w:cs="Arial"/>
          <w:szCs w:val="22"/>
          <w:lang w:eastAsia="en-GB"/>
        </w:rPr>
      </w:pPr>
      <w:r>
        <w:rPr>
          <w:rFonts w:asciiTheme="minorHAnsi" w:hAnsiTheme="minorHAnsi" w:cs="Arial"/>
          <w:szCs w:val="22"/>
          <w:lang w:eastAsia="en-GB"/>
        </w:rPr>
        <w:t>Social media posts</w:t>
      </w:r>
      <w:r w:rsidRPr="00F10A1D">
        <w:rPr>
          <w:rFonts w:asciiTheme="minorHAnsi" w:hAnsiTheme="minorHAnsi" w:cs="Arial"/>
          <w:szCs w:val="22"/>
          <w:lang w:eastAsia="en-GB"/>
        </w:rPr>
        <w:t xml:space="preserve"> are competing for attention alongside hundreds of other</w:t>
      </w:r>
      <w:r w:rsidR="000F1707">
        <w:rPr>
          <w:rFonts w:asciiTheme="minorHAnsi" w:hAnsiTheme="minorHAnsi" w:cs="Arial"/>
          <w:szCs w:val="22"/>
          <w:lang w:eastAsia="en-GB"/>
        </w:rPr>
        <w:t>s</w:t>
      </w:r>
      <w:r w:rsidRPr="00F10A1D">
        <w:rPr>
          <w:rFonts w:asciiTheme="minorHAnsi" w:hAnsiTheme="minorHAnsi" w:cs="Arial"/>
          <w:szCs w:val="22"/>
          <w:lang w:eastAsia="en-GB"/>
        </w:rPr>
        <w:t xml:space="preserve">, so put some thought into </w:t>
      </w:r>
      <w:r>
        <w:rPr>
          <w:rFonts w:asciiTheme="minorHAnsi" w:hAnsiTheme="minorHAnsi" w:cs="Arial"/>
          <w:szCs w:val="22"/>
          <w:lang w:eastAsia="en-GB"/>
        </w:rPr>
        <w:t>how</w:t>
      </w:r>
      <w:r w:rsidRPr="00F10A1D">
        <w:rPr>
          <w:rFonts w:asciiTheme="minorHAnsi" w:hAnsiTheme="minorHAnsi" w:cs="Arial"/>
          <w:szCs w:val="22"/>
          <w:lang w:eastAsia="en-GB"/>
        </w:rPr>
        <w:t xml:space="preserve"> to </w:t>
      </w:r>
      <w:r>
        <w:rPr>
          <w:rFonts w:asciiTheme="minorHAnsi" w:hAnsiTheme="minorHAnsi" w:cs="Arial"/>
          <w:szCs w:val="22"/>
          <w:lang w:eastAsia="en-GB"/>
        </w:rPr>
        <w:t>gain</w:t>
      </w:r>
      <w:r w:rsidRPr="00F10A1D">
        <w:rPr>
          <w:rFonts w:asciiTheme="minorHAnsi" w:hAnsiTheme="minorHAnsi" w:cs="Arial"/>
          <w:szCs w:val="22"/>
          <w:lang w:eastAsia="en-GB"/>
        </w:rPr>
        <w:t xml:space="preserve"> the reader’s attention. </w:t>
      </w:r>
      <w:r>
        <w:rPr>
          <w:rFonts w:asciiTheme="minorHAnsi" w:hAnsiTheme="minorHAnsi" w:cs="Arial"/>
          <w:b/>
          <w:szCs w:val="22"/>
          <w:lang w:eastAsia="en-GB"/>
        </w:rPr>
        <w:t xml:space="preserve"> </w:t>
      </w:r>
    </w:p>
    <w:p w:rsidR="0030254C" w:rsidRDefault="000F1707" w:rsidP="00265357">
      <w:pPr>
        <w:pStyle w:val="BodyText1"/>
        <w:numPr>
          <w:ilvl w:val="1"/>
          <w:numId w:val="13"/>
        </w:numPr>
        <w:ind w:left="1418" w:hanging="992"/>
        <w:rPr>
          <w:rFonts w:asciiTheme="minorHAnsi" w:hAnsiTheme="minorHAnsi" w:cs="Arial"/>
          <w:szCs w:val="22"/>
          <w:lang w:eastAsia="en-GB"/>
        </w:rPr>
      </w:pPr>
      <w:r>
        <w:rPr>
          <w:rFonts w:asciiTheme="minorHAnsi" w:hAnsiTheme="minorHAnsi" w:cs="Arial"/>
          <w:szCs w:val="22"/>
          <w:lang w:eastAsia="en-GB"/>
        </w:rPr>
        <w:t>Consider</w:t>
      </w:r>
      <w:r w:rsidR="0030254C" w:rsidRPr="00F10A1D">
        <w:rPr>
          <w:rFonts w:asciiTheme="minorHAnsi" w:hAnsiTheme="minorHAnsi" w:cs="Arial"/>
          <w:szCs w:val="22"/>
          <w:lang w:eastAsia="en-GB"/>
        </w:rPr>
        <w:t xml:space="preserve"> the </w:t>
      </w:r>
      <w:r w:rsidR="0030254C" w:rsidRPr="00F10A1D">
        <w:rPr>
          <w:rFonts w:asciiTheme="minorHAnsi" w:hAnsiTheme="minorHAnsi" w:cs="Arial"/>
          <w:b/>
          <w:szCs w:val="22"/>
          <w:lang w:eastAsia="en-GB"/>
        </w:rPr>
        <w:t>words</w:t>
      </w:r>
      <w:r w:rsidR="0030254C" w:rsidRPr="00F10A1D">
        <w:rPr>
          <w:rFonts w:asciiTheme="minorHAnsi" w:hAnsiTheme="minorHAnsi" w:cs="Arial"/>
          <w:szCs w:val="22"/>
          <w:lang w:eastAsia="en-GB"/>
        </w:rPr>
        <w:t xml:space="preserve"> </w:t>
      </w:r>
      <w:r w:rsidR="0030254C">
        <w:rPr>
          <w:rFonts w:asciiTheme="minorHAnsi" w:hAnsiTheme="minorHAnsi" w:cs="Arial"/>
          <w:szCs w:val="22"/>
          <w:lang w:eastAsia="en-GB"/>
        </w:rPr>
        <w:t>they</w:t>
      </w:r>
      <w:r w:rsidR="0030254C" w:rsidRPr="00F10A1D">
        <w:rPr>
          <w:rFonts w:asciiTheme="minorHAnsi" w:hAnsiTheme="minorHAnsi" w:cs="Arial"/>
          <w:szCs w:val="22"/>
          <w:lang w:eastAsia="en-GB"/>
        </w:rPr>
        <w:t xml:space="preserve"> use and the order </w:t>
      </w:r>
      <w:r w:rsidR="0030254C">
        <w:rPr>
          <w:rFonts w:asciiTheme="minorHAnsi" w:hAnsiTheme="minorHAnsi" w:cs="Arial"/>
          <w:szCs w:val="22"/>
          <w:lang w:eastAsia="en-GB"/>
        </w:rPr>
        <w:t>they</w:t>
      </w:r>
      <w:r w:rsidR="0030254C" w:rsidRPr="00F10A1D">
        <w:rPr>
          <w:rFonts w:asciiTheme="minorHAnsi" w:hAnsiTheme="minorHAnsi" w:cs="Arial"/>
          <w:szCs w:val="22"/>
          <w:lang w:eastAsia="en-GB"/>
        </w:rPr>
        <w:t xml:space="preserve"> use them. </w:t>
      </w:r>
    </w:p>
    <w:p w:rsidR="0030254C" w:rsidRDefault="0030254C" w:rsidP="00265357">
      <w:pPr>
        <w:pStyle w:val="BodyText1"/>
        <w:numPr>
          <w:ilvl w:val="1"/>
          <w:numId w:val="13"/>
        </w:numPr>
        <w:ind w:left="1418" w:hanging="992"/>
        <w:rPr>
          <w:rFonts w:asciiTheme="minorHAnsi" w:hAnsiTheme="minorHAnsi" w:cs="Arial"/>
          <w:szCs w:val="22"/>
          <w:lang w:eastAsia="en-GB"/>
        </w:rPr>
      </w:pPr>
      <w:r>
        <w:rPr>
          <w:rFonts w:asciiTheme="minorHAnsi" w:hAnsiTheme="minorHAnsi" w:cs="Arial"/>
          <w:szCs w:val="22"/>
          <w:lang w:eastAsia="en-GB"/>
        </w:rPr>
        <w:t xml:space="preserve">The audience is most likely to be interested by </w:t>
      </w:r>
      <w:r w:rsidRPr="00F10A1D">
        <w:rPr>
          <w:rFonts w:asciiTheme="minorHAnsi" w:hAnsiTheme="minorHAnsi" w:cs="Arial"/>
          <w:szCs w:val="22"/>
          <w:lang w:eastAsia="en-GB"/>
        </w:rPr>
        <w:t xml:space="preserve">an interesting detail </w:t>
      </w:r>
      <w:r>
        <w:rPr>
          <w:rFonts w:asciiTheme="minorHAnsi" w:hAnsiTheme="minorHAnsi" w:cs="Arial"/>
          <w:szCs w:val="22"/>
          <w:lang w:eastAsia="en-GB"/>
        </w:rPr>
        <w:t xml:space="preserve">or fact rather than a reiteration of </w:t>
      </w:r>
      <w:r w:rsidR="000F1707">
        <w:rPr>
          <w:rFonts w:asciiTheme="minorHAnsi" w:hAnsiTheme="minorHAnsi" w:cs="Arial"/>
          <w:szCs w:val="22"/>
          <w:lang w:eastAsia="en-GB"/>
        </w:rPr>
        <w:t xml:space="preserve">an </w:t>
      </w:r>
      <w:proofErr w:type="gramStart"/>
      <w:r w:rsidR="000F1707">
        <w:rPr>
          <w:rFonts w:asciiTheme="minorHAnsi" w:hAnsiTheme="minorHAnsi" w:cs="Arial"/>
          <w:szCs w:val="22"/>
          <w:lang w:eastAsia="en-GB"/>
        </w:rPr>
        <w:t xml:space="preserve">entire </w:t>
      </w:r>
      <w:r>
        <w:rPr>
          <w:rFonts w:asciiTheme="minorHAnsi" w:hAnsiTheme="minorHAnsi" w:cs="Arial"/>
          <w:szCs w:val="22"/>
          <w:lang w:eastAsia="en-GB"/>
        </w:rPr>
        <w:t xml:space="preserve"> article</w:t>
      </w:r>
      <w:proofErr w:type="gramEnd"/>
      <w:r>
        <w:rPr>
          <w:rFonts w:asciiTheme="minorHAnsi" w:hAnsiTheme="minorHAnsi" w:cs="Arial"/>
          <w:szCs w:val="22"/>
          <w:lang w:eastAsia="en-GB"/>
        </w:rPr>
        <w:t xml:space="preserve"> or headline.</w:t>
      </w:r>
    </w:p>
    <w:p w:rsidR="00265357" w:rsidRDefault="00265357" w:rsidP="00265357">
      <w:pPr>
        <w:pStyle w:val="BodyText1"/>
        <w:numPr>
          <w:ilvl w:val="1"/>
          <w:numId w:val="13"/>
        </w:numPr>
        <w:ind w:left="1418" w:hanging="992"/>
        <w:rPr>
          <w:rFonts w:asciiTheme="minorHAnsi" w:hAnsiTheme="minorHAnsi" w:cs="Arial"/>
          <w:szCs w:val="22"/>
          <w:lang w:eastAsia="en-GB"/>
        </w:rPr>
      </w:pPr>
      <w:r>
        <w:rPr>
          <w:rFonts w:asciiTheme="minorHAnsi" w:hAnsiTheme="minorHAnsi" w:cs="Arial"/>
          <w:szCs w:val="22"/>
          <w:lang w:eastAsia="en-GB"/>
        </w:rPr>
        <w:t>Humour is acceptable, but employees must avoid anything that might be construed as offensive.</w:t>
      </w:r>
    </w:p>
    <w:p w:rsidR="00265357" w:rsidRDefault="00265357" w:rsidP="00265357">
      <w:pPr>
        <w:pStyle w:val="BodyText1"/>
        <w:numPr>
          <w:ilvl w:val="1"/>
          <w:numId w:val="13"/>
        </w:numPr>
        <w:ind w:left="1418" w:hanging="992"/>
        <w:rPr>
          <w:rFonts w:asciiTheme="minorHAnsi" w:hAnsiTheme="minorHAnsi" w:cs="Arial"/>
          <w:szCs w:val="22"/>
          <w:lang w:eastAsia="en-GB"/>
        </w:rPr>
      </w:pPr>
      <w:r>
        <w:rPr>
          <w:rFonts w:asciiTheme="minorHAnsi" w:hAnsiTheme="minorHAnsi" w:cs="Arial"/>
          <w:szCs w:val="22"/>
          <w:lang w:eastAsia="en-GB"/>
        </w:rPr>
        <w:t xml:space="preserve">Photos and videos are the </w:t>
      </w:r>
      <w:r w:rsidRPr="00265357">
        <w:rPr>
          <w:rFonts w:asciiTheme="minorHAnsi" w:hAnsiTheme="minorHAnsi" w:cs="Arial"/>
          <w:i/>
          <w:szCs w:val="22"/>
          <w:lang w:eastAsia="en-GB"/>
        </w:rPr>
        <w:t>most</w:t>
      </w:r>
      <w:r>
        <w:rPr>
          <w:rFonts w:asciiTheme="minorHAnsi" w:hAnsiTheme="minorHAnsi" w:cs="Arial"/>
          <w:szCs w:val="22"/>
          <w:lang w:eastAsia="en-GB"/>
        </w:rPr>
        <w:t xml:space="preserve"> </w:t>
      </w:r>
      <w:r w:rsidR="005F5174">
        <w:rPr>
          <w:rFonts w:asciiTheme="minorHAnsi" w:hAnsiTheme="minorHAnsi" w:cs="Arial"/>
          <w:szCs w:val="22"/>
          <w:lang w:eastAsia="en-GB"/>
        </w:rPr>
        <w:t xml:space="preserve">effective </w:t>
      </w:r>
      <w:r>
        <w:rPr>
          <w:rFonts w:asciiTheme="minorHAnsi" w:hAnsiTheme="minorHAnsi" w:cs="Arial"/>
          <w:szCs w:val="22"/>
          <w:lang w:eastAsia="en-GB"/>
        </w:rPr>
        <w:t xml:space="preserve">means </w:t>
      </w:r>
      <w:r w:rsidR="005F5174">
        <w:rPr>
          <w:rFonts w:asciiTheme="minorHAnsi" w:hAnsiTheme="minorHAnsi" w:cs="Arial"/>
          <w:szCs w:val="22"/>
          <w:lang w:eastAsia="en-GB"/>
        </w:rPr>
        <w:t>of</w:t>
      </w:r>
      <w:r>
        <w:rPr>
          <w:rFonts w:asciiTheme="minorHAnsi" w:hAnsiTheme="minorHAnsi" w:cs="Arial"/>
          <w:szCs w:val="22"/>
          <w:lang w:eastAsia="en-GB"/>
        </w:rPr>
        <w:t xml:space="preserve"> gain</w:t>
      </w:r>
      <w:r w:rsidR="005F5174">
        <w:rPr>
          <w:rFonts w:asciiTheme="minorHAnsi" w:hAnsiTheme="minorHAnsi" w:cs="Arial"/>
          <w:szCs w:val="22"/>
          <w:lang w:eastAsia="en-GB"/>
        </w:rPr>
        <w:t>ing</w:t>
      </w:r>
      <w:r>
        <w:rPr>
          <w:rFonts w:asciiTheme="minorHAnsi" w:hAnsiTheme="minorHAnsi" w:cs="Arial"/>
          <w:szCs w:val="22"/>
          <w:lang w:eastAsia="en-GB"/>
        </w:rPr>
        <w:t xml:space="preserve"> attention and generating conversation</w:t>
      </w:r>
      <w:r w:rsidR="000F1707">
        <w:rPr>
          <w:rFonts w:asciiTheme="minorHAnsi" w:hAnsiTheme="minorHAnsi" w:cs="Arial"/>
          <w:szCs w:val="22"/>
          <w:lang w:eastAsia="en-GB"/>
        </w:rPr>
        <w:t>.</w:t>
      </w:r>
    </w:p>
    <w:p w:rsidR="00265357" w:rsidRPr="00F51842" w:rsidRDefault="00265357" w:rsidP="00265357">
      <w:pPr>
        <w:pStyle w:val="BodyText1"/>
        <w:numPr>
          <w:ilvl w:val="1"/>
          <w:numId w:val="13"/>
        </w:numPr>
        <w:ind w:left="1418" w:hanging="992"/>
        <w:rPr>
          <w:rFonts w:asciiTheme="minorHAnsi" w:hAnsiTheme="minorHAnsi" w:cs="Arial"/>
          <w:szCs w:val="22"/>
          <w:lang w:eastAsia="en-GB"/>
        </w:rPr>
      </w:pPr>
      <w:r>
        <w:rPr>
          <w:rFonts w:asciiTheme="minorHAnsi" w:hAnsiTheme="minorHAnsi" w:cs="Arial"/>
          <w:szCs w:val="22"/>
          <w:lang w:eastAsia="en-GB"/>
        </w:rPr>
        <w:t>No more than one exclamation mark per sentence is ever necessary. Capital letters should be limited to key words and not entire sentences.</w:t>
      </w:r>
    </w:p>
    <w:p w:rsidR="00B54764" w:rsidRPr="00F10A1D" w:rsidRDefault="00B54764" w:rsidP="00B54764">
      <w:pPr>
        <w:pStyle w:val="BodyText1"/>
        <w:rPr>
          <w:rFonts w:asciiTheme="minorHAnsi" w:hAnsiTheme="minorHAnsi" w:cs="Arial"/>
          <w:szCs w:val="22"/>
          <w:lang w:eastAsia="en-GB"/>
        </w:rPr>
      </w:pPr>
    </w:p>
    <w:p w:rsidR="00B54764" w:rsidRDefault="00B54764" w:rsidP="00B54764">
      <w:pPr>
        <w:pStyle w:val="BodyText1"/>
        <w:rPr>
          <w:rFonts w:asciiTheme="minorHAnsi" w:hAnsiTheme="minorHAnsi" w:cs="Arial"/>
          <w:szCs w:val="22"/>
          <w:lang w:eastAsia="en-GB"/>
        </w:rPr>
      </w:pPr>
    </w:p>
    <w:p w:rsidR="008E7C50" w:rsidRDefault="008E7C50" w:rsidP="00B54764">
      <w:pPr>
        <w:pStyle w:val="BodyText1"/>
        <w:rPr>
          <w:rFonts w:asciiTheme="minorHAnsi" w:hAnsiTheme="minorHAnsi" w:cs="Arial"/>
          <w:b/>
          <w:szCs w:val="22"/>
          <w:lang w:eastAsia="en-GB"/>
        </w:rPr>
      </w:pPr>
      <w:r w:rsidRPr="008E7C50">
        <w:rPr>
          <w:rFonts w:asciiTheme="minorHAnsi" w:hAnsiTheme="minorHAnsi" w:cs="Arial"/>
          <w:b/>
          <w:szCs w:val="22"/>
          <w:lang w:eastAsia="en-GB"/>
        </w:rPr>
        <w:t xml:space="preserve">Public </w:t>
      </w:r>
      <w:r w:rsidR="008F6C29">
        <w:rPr>
          <w:rFonts w:asciiTheme="minorHAnsi" w:hAnsiTheme="minorHAnsi" w:cs="Arial"/>
          <w:b/>
          <w:szCs w:val="22"/>
          <w:lang w:eastAsia="en-GB"/>
        </w:rPr>
        <w:t>Use of Social Media Channels</w:t>
      </w:r>
    </w:p>
    <w:p w:rsidR="008E7C50" w:rsidRDefault="008E7C50" w:rsidP="008E7C50">
      <w:pPr>
        <w:pStyle w:val="BodyText1"/>
        <w:rPr>
          <w:rFonts w:asciiTheme="minorHAnsi" w:hAnsiTheme="minorHAnsi" w:cs="Arial"/>
          <w:szCs w:val="22"/>
          <w:lang w:eastAsia="en-GB"/>
        </w:rPr>
      </w:pPr>
    </w:p>
    <w:p w:rsidR="00E33925" w:rsidRPr="00E33925" w:rsidRDefault="008E7C50" w:rsidP="00E33925">
      <w:pPr>
        <w:pStyle w:val="BodyText1"/>
        <w:numPr>
          <w:ilvl w:val="0"/>
          <w:numId w:val="13"/>
        </w:numPr>
        <w:rPr>
          <w:rFonts w:asciiTheme="minorHAnsi" w:hAnsiTheme="minorHAnsi" w:cs="Arial"/>
          <w:szCs w:val="22"/>
          <w:lang w:eastAsia="en-GB"/>
        </w:rPr>
      </w:pPr>
      <w:r w:rsidRPr="008E7C50">
        <w:rPr>
          <w:rFonts w:asciiTheme="minorHAnsi" w:hAnsiTheme="minorHAnsi" w:cs="Arial"/>
          <w:szCs w:val="22"/>
          <w:lang w:eastAsia="en-GB"/>
        </w:rPr>
        <w:t xml:space="preserve">Users </w:t>
      </w:r>
      <w:r w:rsidR="000F1707">
        <w:rPr>
          <w:rFonts w:asciiTheme="minorHAnsi" w:hAnsiTheme="minorHAnsi" w:cs="Arial"/>
          <w:szCs w:val="22"/>
          <w:lang w:eastAsia="en-GB"/>
        </w:rPr>
        <w:t>should be encouraged</w:t>
      </w:r>
      <w:r w:rsidRPr="008E7C50">
        <w:rPr>
          <w:rFonts w:asciiTheme="minorHAnsi" w:hAnsiTheme="minorHAnsi" w:cs="Arial"/>
          <w:szCs w:val="22"/>
          <w:lang w:eastAsia="en-GB"/>
        </w:rPr>
        <w:t xml:space="preserve"> to post respectful comments on </w:t>
      </w:r>
      <w:r>
        <w:rPr>
          <w:rFonts w:asciiTheme="minorHAnsi" w:hAnsiTheme="minorHAnsi" w:cs="Arial"/>
          <w:szCs w:val="22"/>
          <w:lang w:eastAsia="en-GB"/>
        </w:rPr>
        <w:t xml:space="preserve">the </w:t>
      </w:r>
      <w:r w:rsidRPr="008E7C50">
        <w:rPr>
          <w:rFonts w:asciiTheme="minorHAnsi" w:hAnsiTheme="minorHAnsi" w:cs="Arial"/>
          <w:szCs w:val="22"/>
          <w:lang w:eastAsia="en-GB"/>
        </w:rPr>
        <w:t xml:space="preserve">social media sites. User comments </w:t>
      </w:r>
      <w:r w:rsidR="00E33925" w:rsidRPr="00E33925">
        <w:rPr>
          <w:rFonts w:asciiTheme="minorHAnsi" w:hAnsiTheme="minorHAnsi" w:cs="Arial"/>
          <w:szCs w:val="22"/>
          <w:lang w:eastAsia="en-GB"/>
        </w:rPr>
        <w:t>may not contain:</w:t>
      </w:r>
    </w:p>
    <w:p w:rsidR="00E33925" w:rsidRDefault="008E7C50" w:rsidP="00E33925">
      <w:pPr>
        <w:pStyle w:val="BodyText1"/>
        <w:numPr>
          <w:ilvl w:val="1"/>
          <w:numId w:val="13"/>
        </w:numPr>
        <w:ind w:left="1418" w:hanging="1058"/>
        <w:rPr>
          <w:rFonts w:asciiTheme="minorHAnsi" w:hAnsiTheme="minorHAnsi" w:cs="Arial"/>
          <w:szCs w:val="22"/>
          <w:lang w:eastAsia="en-GB"/>
        </w:rPr>
      </w:pPr>
      <w:r w:rsidRPr="00E33925">
        <w:rPr>
          <w:rFonts w:asciiTheme="minorHAnsi" w:hAnsiTheme="minorHAnsi" w:cs="Arial"/>
          <w:szCs w:val="22"/>
          <w:lang w:eastAsia="en-GB"/>
        </w:rPr>
        <w:t>Profane language or content</w:t>
      </w:r>
    </w:p>
    <w:p w:rsidR="00E33925" w:rsidRDefault="008E7C50" w:rsidP="00E33925">
      <w:pPr>
        <w:pStyle w:val="BodyText1"/>
        <w:numPr>
          <w:ilvl w:val="1"/>
          <w:numId w:val="13"/>
        </w:numPr>
        <w:ind w:left="1418" w:hanging="1058"/>
        <w:rPr>
          <w:rFonts w:asciiTheme="minorHAnsi" w:hAnsiTheme="minorHAnsi" w:cs="Arial"/>
          <w:szCs w:val="22"/>
          <w:lang w:eastAsia="en-GB"/>
        </w:rPr>
      </w:pPr>
      <w:r w:rsidRPr="00E33925">
        <w:rPr>
          <w:rFonts w:asciiTheme="minorHAnsi" w:hAnsiTheme="minorHAnsi" w:cs="Arial"/>
          <w:szCs w:val="22"/>
          <w:lang w:eastAsia="en-GB"/>
        </w:rPr>
        <w:t>Comments that may be perceived as incendiary</w:t>
      </w:r>
    </w:p>
    <w:p w:rsidR="00E33925" w:rsidRDefault="008E7C50" w:rsidP="00E33925">
      <w:pPr>
        <w:pStyle w:val="BodyText1"/>
        <w:numPr>
          <w:ilvl w:val="1"/>
          <w:numId w:val="13"/>
        </w:numPr>
        <w:ind w:left="1418" w:hanging="1058"/>
        <w:rPr>
          <w:rFonts w:asciiTheme="minorHAnsi" w:hAnsiTheme="minorHAnsi" w:cs="Arial"/>
          <w:szCs w:val="22"/>
          <w:lang w:eastAsia="en-GB"/>
        </w:rPr>
      </w:pPr>
      <w:r w:rsidRPr="00E33925">
        <w:rPr>
          <w:rFonts w:asciiTheme="minorHAnsi" w:hAnsiTheme="minorHAnsi" w:cs="Arial"/>
          <w:szCs w:val="22"/>
          <w:lang w:eastAsia="en-GB"/>
        </w:rPr>
        <w:t xml:space="preserve">Promotion, fostering or perpetuation of discrimination </w:t>
      </w:r>
      <w:proofErr w:type="gramStart"/>
      <w:r w:rsidRPr="00E33925">
        <w:rPr>
          <w:rFonts w:asciiTheme="minorHAnsi" w:hAnsiTheme="minorHAnsi" w:cs="Arial"/>
          <w:szCs w:val="22"/>
          <w:lang w:eastAsia="en-GB"/>
        </w:rPr>
        <w:t xml:space="preserve">on the </w:t>
      </w:r>
      <w:r w:rsidR="00E33925" w:rsidRPr="00E33925">
        <w:rPr>
          <w:rFonts w:asciiTheme="minorHAnsi" w:hAnsiTheme="minorHAnsi" w:cs="Arial"/>
          <w:szCs w:val="22"/>
          <w:lang w:eastAsia="en-GB"/>
        </w:rPr>
        <w:t>basis of</w:t>
      </w:r>
      <w:proofErr w:type="gramEnd"/>
      <w:r w:rsidR="00E33925" w:rsidRPr="00E33925">
        <w:rPr>
          <w:rFonts w:asciiTheme="minorHAnsi" w:hAnsiTheme="minorHAnsi" w:cs="Arial"/>
          <w:szCs w:val="22"/>
          <w:lang w:eastAsia="en-GB"/>
        </w:rPr>
        <w:t xml:space="preserve"> race, creed, </w:t>
      </w:r>
      <w:r w:rsidRPr="00E33925">
        <w:rPr>
          <w:rFonts w:asciiTheme="minorHAnsi" w:hAnsiTheme="minorHAnsi" w:cs="Arial"/>
          <w:szCs w:val="22"/>
          <w:lang w:eastAsia="en-GB"/>
        </w:rPr>
        <w:t>colo</w:t>
      </w:r>
      <w:r w:rsidR="008F6C29">
        <w:rPr>
          <w:rFonts w:asciiTheme="minorHAnsi" w:hAnsiTheme="minorHAnsi" w:cs="Arial"/>
          <w:szCs w:val="22"/>
          <w:lang w:eastAsia="en-GB"/>
        </w:rPr>
        <w:t>u</w:t>
      </w:r>
      <w:r w:rsidRPr="00E33925">
        <w:rPr>
          <w:rFonts w:asciiTheme="minorHAnsi" w:hAnsiTheme="minorHAnsi" w:cs="Arial"/>
          <w:szCs w:val="22"/>
          <w:lang w:eastAsia="en-GB"/>
        </w:rPr>
        <w:t>r, age, religion, gender, marital status, natio</w:t>
      </w:r>
      <w:r w:rsidR="00E33925" w:rsidRPr="00E33925">
        <w:rPr>
          <w:rFonts w:asciiTheme="minorHAnsi" w:hAnsiTheme="minorHAnsi" w:cs="Arial"/>
          <w:szCs w:val="22"/>
          <w:lang w:eastAsia="en-GB"/>
        </w:rPr>
        <w:t xml:space="preserve">nal origin, physical or mental </w:t>
      </w:r>
      <w:r w:rsidRPr="00E33925">
        <w:rPr>
          <w:rFonts w:asciiTheme="minorHAnsi" w:hAnsiTheme="minorHAnsi" w:cs="Arial"/>
          <w:szCs w:val="22"/>
          <w:lang w:eastAsia="en-GB"/>
        </w:rPr>
        <w:t>disability, public assistance status</w:t>
      </w:r>
      <w:r w:rsidR="00E33925" w:rsidRPr="00E33925">
        <w:rPr>
          <w:rFonts w:asciiTheme="minorHAnsi" w:hAnsiTheme="minorHAnsi" w:cs="Arial"/>
          <w:szCs w:val="22"/>
          <w:lang w:eastAsia="en-GB"/>
        </w:rPr>
        <w:t>,</w:t>
      </w:r>
      <w:r w:rsidRPr="00E33925">
        <w:rPr>
          <w:rFonts w:asciiTheme="minorHAnsi" w:hAnsiTheme="minorHAnsi" w:cs="Arial"/>
          <w:szCs w:val="22"/>
          <w:lang w:eastAsia="en-GB"/>
        </w:rPr>
        <w:t xml:space="preserve"> sexual orientation</w:t>
      </w:r>
      <w:r w:rsidR="00E33925" w:rsidRPr="00E33925">
        <w:rPr>
          <w:rFonts w:asciiTheme="minorHAnsi" w:hAnsiTheme="minorHAnsi" w:cs="Arial"/>
          <w:szCs w:val="22"/>
          <w:lang w:eastAsia="en-GB"/>
        </w:rPr>
        <w:t xml:space="preserve"> or any other such distinction.</w:t>
      </w:r>
    </w:p>
    <w:p w:rsidR="00E33925" w:rsidRDefault="008E7C50" w:rsidP="00E33925">
      <w:pPr>
        <w:pStyle w:val="BodyText1"/>
        <w:numPr>
          <w:ilvl w:val="1"/>
          <w:numId w:val="13"/>
        </w:numPr>
        <w:ind w:left="1418" w:hanging="1058"/>
        <w:rPr>
          <w:rFonts w:asciiTheme="minorHAnsi" w:hAnsiTheme="minorHAnsi" w:cs="Arial"/>
          <w:szCs w:val="22"/>
          <w:lang w:eastAsia="en-GB"/>
        </w:rPr>
      </w:pPr>
      <w:r w:rsidRPr="00E33925">
        <w:rPr>
          <w:rFonts w:asciiTheme="minorHAnsi" w:hAnsiTheme="minorHAnsi" w:cs="Arial"/>
          <w:szCs w:val="22"/>
          <w:lang w:eastAsia="en-GB"/>
        </w:rPr>
        <w:t>Sexual content or links to sexual content</w:t>
      </w:r>
    </w:p>
    <w:p w:rsidR="00E33925" w:rsidRDefault="008E7C50" w:rsidP="00E33925">
      <w:pPr>
        <w:pStyle w:val="BodyText1"/>
        <w:numPr>
          <w:ilvl w:val="1"/>
          <w:numId w:val="13"/>
        </w:numPr>
        <w:ind w:left="1418" w:hanging="1058"/>
        <w:rPr>
          <w:rFonts w:asciiTheme="minorHAnsi" w:hAnsiTheme="minorHAnsi" w:cs="Arial"/>
          <w:szCs w:val="22"/>
          <w:lang w:eastAsia="en-GB"/>
        </w:rPr>
      </w:pPr>
      <w:r w:rsidRPr="00E33925">
        <w:rPr>
          <w:rFonts w:asciiTheme="minorHAnsi" w:hAnsiTheme="minorHAnsi" w:cs="Arial"/>
          <w:szCs w:val="22"/>
          <w:lang w:eastAsia="en-GB"/>
        </w:rPr>
        <w:t xml:space="preserve">Solicitations or links to commerce, such as, but not limited to, </w:t>
      </w:r>
      <w:r w:rsidR="00E33925" w:rsidRPr="00E33925">
        <w:rPr>
          <w:rFonts w:asciiTheme="minorHAnsi" w:hAnsiTheme="minorHAnsi" w:cs="Arial"/>
          <w:szCs w:val="22"/>
          <w:lang w:eastAsia="en-GB"/>
        </w:rPr>
        <w:t xml:space="preserve">third party </w:t>
      </w:r>
      <w:r w:rsidRPr="00E33925">
        <w:rPr>
          <w:rFonts w:asciiTheme="minorHAnsi" w:hAnsiTheme="minorHAnsi" w:cs="Arial"/>
          <w:szCs w:val="22"/>
          <w:lang w:eastAsia="en-GB"/>
        </w:rPr>
        <w:t xml:space="preserve">goods, services, or events </w:t>
      </w:r>
      <w:r w:rsidR="008F6C29">
        <w:rPr>
          <w:rFonts w:asciiTheme="minorHAnsi" w:hAnsiTheme="minorHAnsi" w:cs="Arial"/>
          <w:szCs w:val="22"/>
          <w:lang w:eastAsia="en-GB"/>
        </w:rPr>
        <w:t>except where otherwise agreed with the Marketing &amp; Communications Manager</w:t>
      </w:r>
    </w:p>
    <w:p w:rsidR="00E33925" w:rsidRDefault="008E7C50" w:rsidP="00E33925">
      <w:pPr>
        <w:pStyle w:val="BodyText1"/>
        <w:numPr>
          <w:ilvl w:val="1"/>
          <w:numId w:val="13"/>
        </w:numPr>
        <w:ind w:left="1418" w:hanging="1058"/>
        <w:rPr>
          <w:rFonts w:asciiTheme="minorHAnsi" w:hAnsiTheme="minorHAnsi" w:cs="Arial"/>
          <w:szCs w:val="22"/>
          <w:lang w:eastAsia="en-GB"/>
        </w:rPr>
      </w:pPr>
      <w:r w:rsidRPr="00E33925">
        <w:rPr>
          <w:rFonts w:asciiTheme="minorHAnsi" w:hAnsiTheme="minorHAnsi" w:cs="Arial"/>
          <w:szCs w:val="22"/>
          <w:lang w:eastAsia="en-GB"/>
        </w:rPr>
        <w:t xml:space="preserve">Conduct or encouragement of illegal activity </w:t>
      </w:r>
    </w:p>
    <w:p w:rsidR="008E7C50" w:rsidRDefault="008E7C50" w:rsidP="00E33925">
      <w:pPr>
        <w:pStyle w:val="BodyText1"/>
        <w:numPr>
          <w:ilvl w:val="1"/>
          <w:numId w:val="13"/>
        </w:numPr>
        <w:ind w:left="1418" w:hanging="1058"/>
        <w:rPr>
          <w:rFonts w:asciiTheme="minorHAnsi" w:hAnsiTheme="minorHAnsi" w:cs="Arial"/>
          <w:szCs w:val="22"/>
          <w:lang w:eastAsia="en-GB"/>
        </w:rPr>
      </w:pPr>
      <w:r w:rsidRPr="00E33925">
        <w:rPr>
          <w:rFonts w:asciiTheme="minorHAnsi" w:hAnsiTheme="minorHAnsi" w:cs="Arial"/>
          <w:szCs w:val="22"/>
          <w:lang w:eastAsia="en-GB"/>
        </w:rPr>
        <w:lastRenderedPageBreak/>
        <w:t>Content that violates legal ownership or interest of any party</w:t>
      </w:r>
    </w:p>
    <w:p w:rsidR="00E33925" w:rsidRDefault="00E33925" w:rsidP="00E33925">
      <w:pPr>
        <w:pStyle w:val="BodyText1"/>
        <w:numPr>
          <w:ilvl w:val="1"/>
          <w:numId w:val="13"/>
        </w:numPr>
        <w:ind w:left="1418" w:hanging="1058"/>
        <w:rPr>
          <w:rFonts w:asciiTheme="minorHAnsi" w:hAnsiTheme="minorHAnsi" w:cs="Arial"/>
          <w:szCs w:val="22"/>
          <w:lang w:eastAsia="en-GB"/>
        </w:rPr>
      </w:pPr>
      <w:r>
        <w:rPr>
          <w:rFonts w:asciiTheme="minorHAnsi" w:hAnsiTheme="minorHAnsi" w:cs="Arial"/>
          <w:szCs w:val="22"/>
          <w:lang w:eastAsia="en-GB"/>
        </w:rPr>
        <w:t>Content that breaches confidentiality or privacy</w:t>
      </w:r>
    </w:p>
    <w:p w:rsidR="00E33925" w:rsidRPr="00E33925" w:rsidRDefault="00E33925" w:rsidP="00E33925">
      <w:pPr>
        <w:pStyle w:val="BodyText1"/>
        <w:numPr>
          <w:ilvl w:val="1"/>
          <w:numId w:val="13"/>
        </w:numPr>
        <w:ind w:left="1418" w:hanging="1058"/>
        <w:rPr>
          <w:rFonts w:asciiTheme="minorHAnsi" w:hAnsiTheme="minorHAnsi" w:cs="Arial"/>
          <w:szCs w:val="22"/>
          <w:lang w:eastAsia="en-GB"/>
        </w:rPr>
      </w:pPr>
      <w:r>
        <w:rPr>
          <w:rFonts w:asciiTheme="minorHAnsi" w:hAnsiTheme="minorHAnsi" w:cs="Arial"/>
          <w:szCs w:val="22"/>
          <w:lang w:eastAsia="en-GB"/>
        </w:rPr>
        <w:t>Content that breaches Students’ Union Policy</w:t>
      </w:r>
    </w:p>
    <w:p w:rsidR="00E33925" w:rsidRDefault="00E33925" w:rsidP="008E7C50">
      <w:pPr>
        <w:pStyle w:val="BodyText1"/>
        <w:rPr>
          <w:rFonts w:asciiTheme="minorHAnsi" w:hAnsiTheme="minorHAnsi" w:cs="Arial"/>
          <w:szCs w:val="22"/>
          <w:lang w:eastAsia="en-GB"/>
        </w:rPr>
      </w:pPr>
    </w:p>
    <w:p w:rsidR="008E7C50" w:rsidRDefault="008E7C50" w:rsidP="00E33925">
      <w:pPr>
        <w:pStyle w:val="BodyText1"/>
        <w:numPr>
          <w:ilvl w:val="0"/>
          <w:numId w:val="13"/>
        </w:numPr>
        <w:rPr>
          <w:rFonts w:asciiTheme="minorHAnsi" w:hAnsiTheme="minorHAnsi" w:cs="Arial"/>
          <w:szCs w:val="22"/>
          <w:lang w:eastAsia="en-GB"/>
        </w:rPr>
      </w:pPr>
      <w:r w:rsidRPr="008E7C50">
        <w:rPr>
          <w:rFonts w:asciiTheme="minorHAnsi" w:hAnsiTheme="minorHAnsi" w:cs="Arial"/>
          <w:szCs w:val="22"/>
          <w:lang w:eastAsia="en-GB"/>
        </w:rPr>
        <w:t xml:space="preserve">Comments that contain the </w:t>
      </w:r>
      <w:proofErr w:type="gramStart"/>
      <w:r w:rsidRPr="008E7C50">
        <w:rPr>
          <w:rFonts w:asciiTheme="minorHAnsi" w:hAnsiTheme="minorHAnsi" w:cs="Arial"/>
          <w:szCs w:val="22"/>
          <w:lang w:eastAsia="en-GB"/>
        </w:rPr>
        <w:t>above</w:t>
      </w:r>
      <w:r w:rsidR="00E33925">
        <w:rPr>
          <w:rFonts w:asciiTheme="minorHAnsi" w:hAnsiTheme="minorHAnsi" w:cs="Arial"/>
          <w:szCs w:val="22"/>
          <w:lang w:eastAsia="en-GB"/>
        </w:rPr>
        <w:t xml:space="preserve"> </w:t>
      </w:r>
      <w:r w:rsidRPr="008E7C50">
        <w:rPr>
          <w:rFonts w:asciiTheme="minorHAnsi" w:hAnsiTheme="minorHAnsi" w:cs="Arial"/>
          <w:szCs w:val="22"/>
          <w:lang w:eastAsia="en-GB"/>
        </w:rPr>
        <w:t>mentioned</w:t>
      </w:r>
      <w:proofErr w:type="gramEnd"/>
      <w:r w:rsidRPr="008E7C50">
        <w:rPr>
          <w:rFonts w:asciiTheme="minorHAnsi" w:hAnsiTheme="minorHAnsi" w:cs="Arial"/>
          <w:szCs w:val="22"/>
          <w:lang w:eastAsia="en-GB"/>
        </w:rPr>
        <w:t xml:space="preserve"> topics </w:t>
      </w:r>
      <w:r w:rsidR="000F1707">
        <w:rPr>
          <w:rFonts w:asciiTheme="minorHAnsi" w:hAnsiTheme="minorHAnsi" w:cs="Arial"/>
          <w:szCs w:val="22"/>
          <w:lang w:eastAsia="en-GB"/>
        </w:rPr>
        <w:t xml:space="preserve">should be </w:t>
      </w:r>
      <w:r w:rsidRPr="008E7C50">
        <w:rPr>
          <w:rFonts w:asciiTheme="minorHAnsi" w:hAnsiTheme="minorHAnsi" w:cs="Arial"/>
          <w:szCs w:val="22"/>
          <w:lang w:eastAsia="en-GB"/>
        </w:rPr>
        <w:t xml:space="preserve">subject to </w:t>
      </w:r>
      <w:r w:rsidR="00E33925">
        <w:rPr>
          <w:rFonts w:asciiTheme="minorHAnsi" w:hAnsiTheme="minorHAnsi" w:cs="Arial"/>
          <w:szCs w:val="22"/>
          <w:lang w:eastAsia="en-GB"/>
        </w:rPr>
        <w:t xml:space="preserve">immediate </w:t>
      </w:r>
      <w:r w:rsidRPr="008E7C50">
        <w:rPr>
          <w:rFonts w:asciiTheme="minorHAnsi" w:hAnsiTheme="minorHAnsi" w:cs="Arial"/>
          <w:szCs w:val="22"/>
          <w:lang w:eastAsia="en-GB"/>
        </w:rPr>
        <w:t xml:space="preserve">removal by </w:t>
      </w:r>
      <w:r w:rsidR="00E33925">
        <w:rPr>
          <w:rFonts w:asciiTheme="minorHAnsi" w:hAnsiTheme="minorHAnsi" w:cs="Arial"/>
          <w:szCs w:val="22"/>
          <w:lang w:eastAsia="en-GB"/>
        </w:rPr>
        <w:t>account administrators</w:t>
      </w:r>
      <w:r w:rsidRPr="008E7C50">
        <w:rPr>
          <w:rFonts w:asciiTheme="minorHAnsi" w:hAnsiTheme="minorHAnsi" w:cs="Arial"/>
          <w:szCs w:val="22"/>
          <w:lang w:eastAsia="en-GB"/>
        </w:rPr>
        <w:t xml:space="preserve">. </w:t>
      </w:r>
    </w:p>
    <w:p w:rsidR="00E33925" w:rsidRDefault="00E33925" w:rsidP="00E33925">
      <w:pPr>
        <w:pStyle w:val="BodyText1"/>
        <w:rPr>
          <w:rFonts w:asciiTheme="minorHAnsi" w:hAnsiTheme="minorHAnsi" w:cs="Arial"/>
          <w:szCs w:val="22"/>
          <w:lang w:eastAsia="en-GB"/>
        </w:rPr>
      </w:pPr>
    </w:p>
    <w:p w:rsidR="008E7C50" w:rsidRDefault="008E7C50" w:rsidP="00B54764">
      <w:pPr>
        <w:pStyle w:val="BodyText1"/>
        <w:rPr>
          <w:rFonts w:asciiTheme="minorHAnsi" w:hAnsiTheme="minorHAnsi" w:cs="Arial"/>
          <w:szCs w:val="22"/>
          <w:lang w:eastAsia="en-GB"/>
        </w:rPr>
      </w:pPr>
    </w:p>
    <w:p w:rsidR="000F1707" w:rsidRPr="00F10A1D" w:rsidRDefault="000F1707" w:rsidP="00B54764">
      <w:pPr>
        <w:pStyle w:val="BodyText1"/>
        <w:rPr>
          <w:rFonts w:asciiTheme="minorHAnsi" w:hAnsiTheme="minorHAnsi" w:cs="Arial"/>
          <w:szCs w:val="22"/>
          <w:lang w:eastAsia="en-GB"/>
        </w:rPr>
      </w:pPr>
    </w:p>
    <w:p w:rsidR="00FA33D9" w:rsidRPr="00A454D8" w:rsidRDefault="00FA33D9" w:rsidP="00A454D8">
      <w:pPr>
        <w:spacing w:after="120"/>
        <w:jc w:val="both"/>
        <w:rPr>
          <w:rFonts w:eastAsia="Times New Roman" w:cstheme="minorHAnsi"/>
          <w:b/>
          <w:bCs/>
          <w:iCs/>
          <w:color w:val="000000"/>
          <w:lang w:eastAsia="en-GB"/>
        </w:rPr>
      </w:pPr>
      <w:r w:rsidRPr="00A454D8">
        <w:rPr>
          <w:rFonts w:eastAsia="Times New Roman" w:cstheme="minorHAnsi"/>
          <w:b/>
          <w:bCs/>
          <w:iCs/>
          <w:color w:val="000000"/>
          <w:lang w:eastAsia="en-GB"/>
        </w:rPr>
        <w:t>REVIEW</w:t>
      </w:r>
    </w:p>
    <w:p w:rsidR="00FA33D9" w:rsidRDefault="00FA33D9" w:rsidP="00A454D8">
      <w:pPr>
        <w:pStyle w:val="ListParagraph"/>
        <w:numPr>
          <w:ilvl w:val="0"/>
          <w:numId w:val="13"/>
        </w:numPr>
        <w:spacing w:after="120"/>
        <w:jc w:val="both"/>
        <w:rPr>
          <w:rFonts w:eastAsia="Times New Roman" w:cstheme="minorHAnsi"/>
          <w:bCs/>
          <w:iCs/>
          <w:color w:val="000000"/>
          <w:lang w:eastAsia="en-GB"/>
        </w:rPr>
      </w:pPr>
      <w:r w:rsidRPr="00FA33D9">
        <w:rPr>
          <w:rFonts w:eastAsia="Times New Roman" w:cstheme="minorHAnsi"/>
          <w:bCs/>
          <w:iCs/>
          <w:color w:val="000000"/>
          <w:lang w:eastAsia="en-GB"/>
        </w:rPr>
        <w:t>This policy will be reviewed</w:t>
      </w:r>
      <w:r w:rsidR="00854A10">
        <w:rPr>
          <w:rFonts w:eastAsia="Times New Roman" w:cstheme="minorHAnsi"/>
          <w:bCs/>
          <w:iCs/>
          <w:color w:val="000000"/>
          <w:lang w:eastAsia="en-GB"/>
        </w:rPr>
        <w:t xml:space="preserve"> bi-annually</w:t>
      </w:r>
      <w:r w:rsidR="005F5174">
        <w:rPr>
          <w:rFonts w:eastAsia="Times New Roman" w:cstheme="minorHAnsi"/>
          <w:bCs/>
          <w:iCs/>
          <w:color w:val="000000"/>
          <w:lang w:eastAsia="en-GB"/>
        </w:rPr>
        <w:t xml:space="preserve"> at the Marketing &amp; Communications Meeting</w:t>
      </w:r>
      <w:r w:rsidR="003B0876">
        <w:rPr>
          <w:rFonts w:eastAsia="Times New Roman" w:cstheme="minorHAnsi"/>
          <w:bCs/>
          <w:iCs/>
          <w:color w:val="000000"/>
          <w:lang w:eastAsia="en-GB"/>
        </w:rPr>
        <w:t>, before submission to the SMT, as per the Document History attached.</w:t>
      </w:r>
    </w:p>
    <w:p w:rsidR="00A454D8" w:rsidRDefault="00A454D8" w:rsidP="00A454D8">
      <w:pPr>
        <w:spacing w:after="120"/>
        <w:rPr>
          <w:rFonts w:eastAsia="Times New Roman" w:cstheme="minorHAnsi"/>
          <w:bCs/>
          <w:iCs/>
          <w:color w:val="000000"/>
          <w:lang w:eastAsia="en-GB"/>
        </w:rPr>
      </w:pPr>
      <w:r>
        <w:rPr>
          <w:rFonts w:eastAsia="Times New Roman" w:cstheme="minorHAnsi"/>
          <w:bCs/>
          <w:iCs/>
          <w:color w:val="000000"/>
          <w:lang w:eastAsia="en-GB"/>
        </w:rPr>
        <w:br w:type="page"/>
      </w:r>
    </w:p>
    <w:p w:rsidR="00A454D8" w:rsidRPr="009458C2" w:rsidRDefault="00A454D8" w:rsidP="00A454D8">
      <w:pPr>
        <w:pStyle w:val="Heading1"/>
        <w:pBdr>
          <w:top w:val="none" w:sz="0" w:space="0" w:color="auto"/>
        </w:pBdr>
        <w:spacing w:after="120" w:line="276" w:lineRule="auto"/>
        <w:jc w:val="both"/>
        <w:rPr>
          <w:rFonts w:ascii="Calibri" w:hAnsi="Calibri" w:cs="Calibri"/>
          <w:sz w:val="22"/>
          <w:szCs w:val="22"/>
        </w:rPr>
      </w:pPr>
      <w:r>
        <w:rPr>
          <w:rFonts w:ascii="Calibri" w:hAnsi="Calibri" w:cs="Calibri"/>
          <w:sz w:val="28"/>
          <w:szCs w:val="22"/>
        </w:rPr>
        <w:lastRenderedPageBreak/>
        <w:t xml:space="preserve">Document </w:t>
      </w:r>
      <w:r w:rsidRPr="009458C2">
        <w:rPr>
          <w:rFonts w:ascii="Calibri" w:hAnsi="Calibri" w:cs="Calibri"/>
          <w:sz w:val="28"/>
          <w:szCs w:val="22"/>
        </w:rPr>
        <w:t>History</w:t>
      </w:r>
      <w:r>
        <w:rPr>
          <w:rFonts w:ascii="Calibri" w:hAnsi="Calibri" w:cs="Calibri"/>
          <w:sz w:val="28"/>
          <w:szCs w:val="22"/>
        </w:rPr>
        <w:t xml:space="preserve"> – </w:t>
      </w:r>
      <w:r w:rsidR="008F6C29">
        <w:rPr>
          <w:rFonts w:ascii="Calibri" w:hAnsi="Calibri" w:cs="Calibri"/>
          <w:sz w:val="28"/>
          <w:szCs w:val="22"/>
        </w:rPr>
        <w:t>Social Media</w:t>
      </w:r>
      <w:r>
        <w:rPr>
          <w:rFonts w:ascii="Calibri" w:hAnsi="Calibri" w:cs="Calibri"/>
          <w:sz w:val="28"/>
          <w:szCs w:val="22"/>
        </w:rPr>
        <w:t xml:space="preserve"> Policy</w:t>
      </w:r>
      <w:r w:rsidR="008F6C29">
        <w:rPr>
          <w:rFonts w:ascii="Calibri" w:hAnsi="Calibri" w:cs="Calibri"/>
          <w:sz w:val="28"/>
          <w:szCs w:val="22"/>
        </w:rPr>
        <w:t xml:space="preserve"> and Guidelines</w:t>
      </w:r>
    </w:p>
    <w:p w:rsidR="00A454D8" w:rsidRPr="009458C2" w:rsidRDefault="00A454D8" w:rsidP="00A454D8">
      <w:pPr>
        <w:spacing w:after="120"/>
        <w:jc w:val="both"/>
        <w:rPr>
          <w:rFonts w:ascii="Calibri" w:hAnsi="Calibri" w:cs="Calibri"/>
          <w:lang w:val="en-US"/>
        </w:rPr>
      </w:pPr>
      <w:r w:rsidRPr="009458C2">
        <w:rPr>
          <w:rFonts w:ascii="Calibri" w:hAnsi="Calibri" w:cs="Calibri"/>
          <w:b/>
          <w:lang w:val="en-US"/>
        </w:rPr>
        <w:t>Date of this revision</w:t>
      </w:r>
      <w:r w:rsidRPr="009458C2">
        <w:rPr>
          <w:rFonts w:ascii="Calibri" w:hAnsi="Calibri" w:cs="Calibri"/>
          <w:lang w:val="en-US"/>
        </w:rPr>
        <w:t xml:space="preserve">:  </w:t>
      </w:r>
      <w:r>
        <w:rPr>
          <w:rFonts w:ascii="Calibri" w:hAnsi="Calibri" w:cs="Calibri"/>
          <w:lang w:val="en-US"/>
        </w:rPr>
        <w:tab/>
      </w:r>
      <w:r w:rsidR="000F1707">
        <w:rPr>
          <w:rFonts w:ascii="Calibri" w:hAnsi="Calibri" w:cs="Calibri"/>
          <w:lang w:val="en-US"/>
        </w:rPr>
        <w:t>04</w:t>
      </w:r>
      <w:r>
        <w:rPr>
          <w:rFonts w:ascii="Calibri" w:hAnsi="Calibri" w:cs="Calibri"/>
          <w:lang w:val="en-US"/>
        </w:rPr>
        <w:t>/</w:t>
      </w:r>
      <w:r w:rsidR="000F1707">
        <w:rPr>
          <w:rFonts w:ascii="Calibri" w:hAnsi="Calibri" w:cs="Calibri"/>
          <w:lang w:val="en-US"/>
        </w:rPr>
        <w:t>09/14</w:t>
      </w:r>
    </w:p>
    <w:p w:rsidR="00A454D8" w:rsidRPr="009458C2" w:rsidRDefault="00A454D8" w:rsidP="00A454D8">
      <w:pPr>
        <w:spacing w:after="120"/>
        <w:jc w:val="both"/>
        <w:rPr>
          <w:rFonts w:ascii="Calibri" w:hAnsi="Calibri" w:cs="Calibri"/>
          <w:lang w:val="en-US"/>
        </w:rPr>
      </w:pPr>
      <w:r w:rsidRPr="009458C2">
        <w:rPr>
          <w:rFonts w:ascii="Calibri" w:hAnsi="Calibri" w:cs="Calibri"/>
          <w:b/>
          <w:lang w:val="en-US"/>
        </w:rPr>
        <w:t>Date of next revision</w:t>
      </w:r>
      <w:r w:rsidRPr="009458C2">
        <w:rPr>
          <w:rFonts w:ascii="Calibri" w:hAnsi="Calibri" w:cs="Calibri"/>
          <w:lang w:val="en-US"/>
        </w:rPr>
        <w:t xml:space="preserve">:  </w:t>
      </w:r>
      <w:r>
        <w:rPr>
          <w:rFonts w:ascii="Calibri" w:hAnsi="Calibri" w:cs="Calibri"/>
          <w:lang w:val="en-US"/>
        </w:rPr>
        <w:tab/>
        <w:t>tbc</w:t>
      </w:r>
    </w:p>
    <w:p w:rsidR="00A454D8" w:rsidRPr="009458C2" w:rsidRDefault="00A454D8" w:rsidP="00A454D8">
      <w:pPr>
        <w:spacing w:after="120"/>
        <w:jc w:val="both"/>
        <w:rPr>
          <w:rFonts w:ascii="Calibri" w:hAnsi="Calibri" w:cs="Calibri"/>
          <w:lang w:val="en-US"/>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276"/>
        <w:gridCol w:w="1559"/>
        <w:gridCol w:w="4820"/>
        <w:gridCol w:w="1525"/>
      </w:tblGrid>
      <w:tr w:rsidR="00A454D8" w:rsidRPr="009458C2" w:rsidTr="00576FA7">
        <w:tc>
          <w:tcPr>
            <w:tcW w:w="1276" w:type="dxa"/>
            <w:tcBorders>
              <w:top w:val="single" w:sz="2" w:space="0" w:color="auto"/>
              <w:bottom w:val="single" w:sz="2" w:space="0" w:color="auto"/>
            </w:tcBorders>
          </w:tcPr>
          <w:p w:rsidR="00A454D8" w:rsidRPr="009458C2" w:rsidRDefault="00A454D8" w:rsidP="00A454D8">
            <w:pPr>
              <w:spacing w:after="120"/>
              <w:jc w:val="both"/>
              <w:rPr>
                <w:rFonts w:ascii="Calibri" w:hAnsi="Calibri" w:cs="Calibri"/>
                <w:b/>
              </w:rPr>
            </w:pPr>
            <w:r w:rsidRPr="009458C2">
              <w:rPr>
                <w:rFonts w:ascii="Calibri" w:hAnsi="Calibri" w:cs="Calibri"/>
                <w:b/>
              </w:rPr>
              <w:t>Revision date</w:t>
            </w:r>
          </w:p>
        </w:tc>
        <w:tc>
          <w:tcPr>
            <w:tcW w:w="1559" w:type="dxa"/>
            <w:tcBorders>
              <w:bottom w:val="single" w:sz="2" w:space="0" w:color="auto"/>
            </w:tcBorders>
          </w:tcPr>
          <w:p w:rsidR="00A454D8" w:rsidRPr="009458C2" w:rsidRDefault="00A454D8" w:rsidP="00A454D8">
            <w:pPr>
              <w:spacing w:after="120"/>
              <w:jc w:val="both"/>
              <w:rPr>
                <w:rFonts w:ascii="Calibri" w:hAnsi="Calibri" w:cs="Calibri"/>
                <w:b/>
              </w:rPr>
            </w:pPr>
            <w:r w:rsidRPr="009458C2">
              <w:rPr>
                <w:rFonts w:ascii="Calibri" w:hAnsi="Calibri" w:cs="Calibri"/>
                <w:b/>
              </w:rPr>
              <w:t>Previous revision date</w:t>
            </w:r>
          </w:p>
        </w:tc>
        <w:tc>
          <w:tcPr>
            <w:tcW w:w="4820" w:type="dxa"/>
            <w:tcBorders>
              <w:bottom w:val="single" w:sz="2" w:space="0" w:color="auto"/>
            </w:tcBorders>
          </w:tcPr>
          <w:p w:rsidR="00A454D8" w:rsidRPr="009458C2" w:rsidRDefault="00A454D8" w:rsidP="00A454D8">
            <w:pPr>
              <w:spacing w:after="120"/>
              <w:jc w:val="both"/>
              <w:rPr>
                <w:rFonts w:ascii="Calibri" w:hAnsi="Calibri" w:cs="Calibri"/>
                <w:b/>
              </w:rPr>
            </w:pPr>
            <w:r w:rsidRPr="009458C2">
              <w:rPr>
                <w:rFonts w:ascii="Calibri" w:hAnsi="Calibri" w:cs="Calibri"/>
                <w:b/>
              </w:rPr>
              <w:t>Summary of Changes</w:t>
            </w:r>
          </w:p>
        </w:tc>
        <w:tc>
          <w:tcPr>
            <w:tcW w:w="1525" w:type="dxa"/>
            <w:tcBorders>
              <w:bottom w:val="single" w:sz="2" w:space="0" w:color="auto"/>
            </w:tcBorders>
          </w:tcPr>
          <w:p w:rsidR="00A454D8" w:rsidRPr="009458C2" w:rsidRDefault="00A454D8" w:rsidP="00A454D8">
            <w:pPr>
              <w:spacing w:after="120"/>
              <w:jc w:val="both"/>
              <w:rPr>
                <w:rFonts w:ascii="Calibri" w:hAnsi="Calibri" w:cs="Calibri"/>
                <w:b/>
              </w:rPr>
            </w:pPr>
            <w:r w:rsidRPr="009458C2">
              <w:rPr>
                <w:rFonts w:ascii="Calibri" w:hAnsi="Calibri" w:cs="Calibri"/>
                <w:b/>
              </w:rPr>
              <w:t>Changes marked</w:t>
            </w:r>
          </w:p>
        </w:tc>
      </w:tr>
      <w:tr w:rsidR="00A454D8" w:rsidRPr="009458C2" w:rsidTr="00576FA7">
        <w:tc>
          <w:tcPr>
            <w:tcW w:w="1276" w:type="dxa"/>
            <w:tcBorders>
              <w:top w:val="single" w:sz="2" w:space="0" w:color="auto"/>
              <w:left w:val="single" w:sz="2" w:space="0" w:color="auto"/>
              <w:bottom w:val="single" w:sz="2" w:space="0" w:color="auto"/>
              <w:right w:val="single" w:sz="2" w:space="0" w:color="auto"/>
            </w:tcBorders>
          </w:tcPr>
          <w:p w:rsidR="00A454D8" w:rsidRPr="009458C2" w:rsidRDefault="000F1707" w:rsidP="008F6C29">
            <w:pPr>
              <w:spacing w:after="120"/>
              <w:jc w:val="both"/>
              <w:rPr>
                <w:rFonts w:ascii="Calibri" w:hAnsi="Calibri" w:cs="Calibri"/>
              </w:rPr>
            </w:pPr>
            <w:r>
              <w:rPr>
                <w:rFonts w:ascii="Calibri" w:hAnsi="Calibri" w:cs="Calibri"/>
              </w:rPr>
              <w:t>04/09/14</w:t>
            </w:r>
          </w:p>
        </w:tc>
        <w:tc>
          <w:tcPr>
            <w:tcW w:w="1559" w:type="dxa"/>
            <w:tcBorders>
              <w:top w:val="single" w:sz="2" w:space="0" w:color="auto"/>
              <w:left w:val="single" w:sz="2" w:space="0" w:color="auto"/>
              <w:bottom w:val="single" w:sz="2" w:space="0" w:color="auto"/>
              <w:right w:val="single" w:sz="2" w:space="0" w:color="auto"/>
            </w:tcBorders>
          </w:tcPr>
          <w:p w:rsidR="00A454D8" w:rsidRPr="009458C2" w:rsidRDefault="00A454D8" w:rsidP="00A454D8">
            <w:pPr>
              <w:spacing w:after="120"/>
              <w:jc w:val="both"/>
              <w:rPr>
                <w:rFonts w:ascii="Calibri" w:hAnsi="Calibri" w:cs="Calibri"/>
              </w:rPr>
            </w:pPr>
            <w:r>
              <w:rPr>
                <w:rFonts w:ascii="Calibri" w:hAnsi="Calibri" w:cs="Calibri"/>
              </w:rPr>
              <w:t>n/a</w:t>
            </w:r>
          </w:p>
        </w:tc>
        <w:tc>
          <w:tcPr>
            <w:tcW w:w="4820" w:type="dxa"/>
            <w:tcBorders>
              <w:top w:val="single" w:sz="2" w:space="0" w:color="auto"/>
              <w:left w:val="single" w:sz="2" w:space="0" w:color="auto"/>
              <w:bottom w:val="single" w:sz="2" w:space="0" w:color="auto"/>
              <w:right w:val="single" w:sz="2" w:space="0" w:color="auto"/>
            </w:tcBorders>
          </w:tcPr>
          <w:p w:rsidR="00A454D8" w:rsidRPr="009458C2" w:rsidRDefault="00A454D8" w:rsidP="00A454D8">
            <w:pPr>
              <w:spacing w:after="120"/>
              <w:jc w:val="both"/>
              <w:rPr>
                <w:rFonts w:ascii="Calibri" w:hAnsi="Calibri" w:cs="Calibri"/>
                <w:b/>
              </w:rPr>
            </w:pPr>
            <w:r w:rsidRPr="009458C2">
              <w:rPr>
                <w:rFonts w:ascii="Calibri" w:hAnsi="Calibri" w:cs="Calibri"/>
                <w:b/>
              </w:rPr>
              <w:t>First issue</w:t>
            </w:r>
          </w:p>
        </w:tc>
        <w:tc>
          <w:tcPr>
            <w:tcW w:w="1525" w:type="dxa"/>
            <w:tcBorders>
              <w:top w:val="single" w:sz="2" w:space="0" w:color="auto"/>
              <w:left w:val="single" w:sz="2" w:space="0" w:color="auto"/>
              <w:bottom w:val="single" w:sz="2" w:space="0" w:color="auto"/>
              <w:right w:val="single" w:sz="2" w:space="0" w:color="auto"/>
            </w:tcBorders>
          </w:tcPr>
          <w:p w:rsidR="00A454D8" w:rsidRPr="009458C2" w:rsidRDefault="00A454D8" w:rsidP="00A454D8">
            <w:pPr>
              <w:spacing w:after="120"/>
              <w:jc w:val="both"/>
              <w:rPr>
                <w:rFonts w:ascii="Calibri" w:hAnsi="Calibri" w:cs="Calibri"/>
              </w:rPr>
            </w:pPr>
          </w:p>
        </w:tc>
      </w:tr>
    </w:tbl>
    <w:p w:rsidR="00A454D8" w:rsidRPr="009458C2" w:rsidRDefault="00A454D8" w:rsidP="00A454D8">
      <w:pPr>
        <w:spacing w:after="120"/>
        <w:jc w:val="both"/>
        <w:rPr>
          <w:rFonts w:ascii="Calibri" w:hAnsi="Calibri" w:cs="Calibri"/>
          <w:lang w:val="en-US"/>
        </w:rPr>
      </w:pPr>
    </w:p>
    <w:p w:rsidR="00A454D8" w:rsidRPr="00083F93" w:rsidRDefault="00A454D8" w:rsidP="00A454D8">
      <w:pPr>
        <w:pStyle w:val="Heading2"/>
        <w:spacing w:before="0" w:after="120" w:line="276" w:lineRule="auto"/>
        <w:jc w:val="both"/>
        <w:rPr>
          <w:rFonts w:ascii="Calibri" w:hAnsi="Calibri" w:cs="Calibri"/>
          <w:sz w:val="22"/>
          <w:szCs w:val="22"/>
        </w:rPr>
      </w:pPr>
      <w:r>
        <w:rPr>
          <w:rFonts w:ascii="Calibri" w:hAnsi="Calibri" w:cs="Calibri"/>
          <w:sz w:val="22"/>
          <w:szCs w:val="22"/>
        </w:rPr>
        <w:t>Owner</w:t>
      </w: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2268"/>
        <w:gridCol w:w="2431"/>
        <w:gridCol w:w="2320"/>
        <w:gridCol w:w="1080"/>
        <w:gridCol w:w="1080"/>
      </w:tblGrid>
      <w:tr w:rsidR="00A454D8" w:rsidRPr="009458C2" w:rsidTr="00576FA7">
        <w:tc>
          <w:tcPr>
            <w:tcW w:w="2268" w:type="dxa"/>
          </w:tcPr>
          <w:p w:rsidR="00A454D8" w:rsidRPr="009458C2" w:rsidRDefault="00A454D8" w:rsidP="00A454D8">
            <w:pPr>
              <w:spacing w:after="120"/>
              <w:jc w:val="both"/>
              <w:rPr>
                <w:rFonts w:ascii="Calibri" w:hAnsi="Calibri" w:cs="Calibri"/>
                <w:b/>
              </w:rPr>
            </w:pPr>
            <w:r w:rsidRPr="009458C2">
              <w:rPr>
                <w:rFonts w:ascii="Calibri" w:hAnsi="Calibri" w:cs="Calibri"/>
                <w:b/>
              </w:rPr>
              <w:t>Name</w:t>
            </w:r>
          </w:p>
        </w:tc>
        <w:tc>
          <w:tcPr>
            <w:tcW w:w="2431" w:type="dxa"/>
          </w:tcPr>
          <w:p w:rsidR="00A454D8" w:rsidRPr="009458C2" w:rsidRDefault="00A454D8" w:rsidP="00A454D8">
            <w:pPr>
              <w:spacing w:after="120"/>
              <w:jc w:val="both"/>
              <w:rPr>
                <w:rFonts w:ascii="Calibri" w:hAnsi="Calibri" w:cs="Calibri"/>
                <w:b/>
              </w:rPr>
            </w:pPr>
            <w:r w:rsidRPr="009458C2">
              <w:rPr>
                <w:rFonts w:ascii="Calibri" w:hAnsi="Calibri" w:cs="Calibri"/>
                <w:b/>
              </w:rPr>
              <w:t>Email Address</w:t>
            </w:r>
          </w:p>
        </w:tc>
        <w:tc>
          <w:tcPr>
            <w:tcW w:w="2320" w:type="dxa"/>
          </w:tcPr>
          <w:p w:rsidR="00A454D8" w:rsidRPr="009458C2" w:rsidRDefault="00A454D8" w:rsidP="00A454D8">
            <w:pPr>
              <w:spacing w:after="120"/>
              <w:jc w:val="both"/>
              <w:rPr>
                <w:rFonts w:ascii="Calibri" w:hAnsi="Calibri" w:cs="Calibri"/>
                <w:b/>
              </w:rPr>
            </w:pPr>
            <w:r w:rsidRPr="009458C2">
              <w:rPr>
                <w:rFonts w:ascii="Calibri" w:hAnsi="Calibri" w:cs="Calibri"/>
                <w:b/>
              </w:rPr>
              <w:t>Title</w:t>
            </w:r>
          </w:p>
        </w:tc>
        <w:tc>
          <w:tcPr>
            <w:tcW w:w="1080" w:type="dxa"/>
          </w:tcPr>
          <w:p w:rsidR="00A454D8" w:rsidRPr="009458C2" w:rsidRDefault="00A454D8" w:rsidP="00A454D8">
            <w:pPr>
              <w:spacing w:after="120"/>
              <w:jc w:val="both"/>
              <w:rPr>
                <w:rFonts w:ascii="Calibri" w:hAnsi="Calibri" w:cs="Calibri"/>
                <w:b/>
              </w:rPr>
            </w:pPr>
            <w:r w:rsidRPr="009458C2">
              <w:rPr>
                <w:rFonts w:ascii="Calibri" w:hAnsi="Calibri" w:cs="Calibri"/>
                <w:b/>
              </w:rPr>
              <w:t>Date of Issue</w:t>
            </w:r>
          </w:p>
        </w:tc>
        <w:tc>
          <w:tcPr>
            <w:tcW w:w="1080" w:type="dxa"/>
          </w:tcPr>
          <w:p w:rsidR="00A454D8" w:rsidRPr="009458C2" w:rsidRDefault="00A454D8" w:rsidP="00A454D8">
            <w:pPr>
              <w:spacing w:after="120"/>
              <w:jc w:val="both"/>
              <w:rPr>
                <w:rFonts w:ascii="Calibri" w:hAnsi="Calibri" w:cs="Calibri"/>
                <w:b/>
              </w:rPr>
            </w:pPr>
            <w:r w:rsidRPr="009458C2">
              <w:rPr>
                <w:rFonts w:ascii="Calibri" w:hAnsi="Calibri" w:cs="Calibri"/>
                <w:b/>
              </w:rPr>
              <w:t>Version</w:t>
            </w:r>
          </w:p>
        </w:tc>
      </w:tr>
      <w:tr w:rsidR="00A454D8" w:rsidRPr="009458C2" w:rsidTr="00576FA7">
        <w:trPr>
          <w:trHeight w:val="360"/>
        </w:trPr>
        <w:tc>
          <w:tcPr>
            <w:tcW w:w="2268" w:type="dxa"/>
          </w:tcPr>
          <w:p w:rsidR="00A454D8" w:rsidRPr="009458C2" w:rsidRDefault="008F6C29" w:rsidP="00A454D8">
            <w:pPr>
              <w:spacing w:after="120"/>
              <w:jc w:val="both"/>
              <w:rPr>
                <w:rFonts w:ascii="Calibri" w:hAnsi="Calibri" w:cs="Calibri"/>
              </w:rPr>
            </w:pPr>
            <w:r>
              <w:rPr>
                <w:rFonts w:ascii="Calibri" w:hAnsi="Calibri" w:cs="Calibri"/>
              </w:rPr>
              <w:t>Andrew Berrie</w:t>
            </w:r>
          </w:p>
        </w:tc>
        <w:tc>
          <w:tcPr>
            <w:tcW w:w="2431" w:type="dxa"/>
          </w:tcPr>
          <w:p w:rsidR="00A454D8" w:rsidRPr="009458C2" w:rsidRDefault="00020B5F" w:rsidP="008F6C29">
            <w:pPr>
              <w:spacing w:after="120"/>
              <w:rPr>
                <w:rFonts w:ascii="Calibri" w:hAnsi="Calibri" w:cs="Calibri"/>
              </w:rPr>
            </w:pPr>
            <w:hyperlink r:id="rId8" w:history="1">
              <w:r w:rsidR="008F6C29" w:rsidRPr="00487240">
                <w:rPr>
                  <w:rStyle w:val="Hyperlink"/>
                  <w:rFonts w:ascii="Calibri" w:hAnsi="Calibri" w:cs="Calibri"/>
                </w:rPr>
                <w:t>andrew.berrie@northampton.ac.uk</w:t>
              </w:r>
            </w:hyperlink>
            <w:r w:rsidR="00A454D8">
              <w:rPr>
                <w:rFonts w:ascii="Calibri" w:hAnsi="Calibri" w:cs="Calibri"/>
              </w:rPr>
              <w:t xml:space="preserve"> </w:t>
            </w:r>
          </w:p>
        </w:tc>
        <w:tc>
          <w:tcPr>
            <w:tcW w:w="2320" w:type="dxa"/>
          </w:tcPr>
          <w:p w:rsidR="00A454D8" w:rsidRPr="009458C2" w:rsidRDefault="008F6C29" w:rsidP="003B0876">
            <w:pPr>
              <w:spacing w:after="120"/>
              <w:rPr>
                <w:rFonts w:ascii="Calibri" w:hAnsi="Calibri" w:cs="Calibri"/>
              </w:rPr>
            </w:pPr>
            <w:r>
              <w:rPr>
                <w:rFonts w:ascii="Calibri" w:hAnsi="Calibri" w:cs="Calibri"/>
              </w:rPr>
              <w:t>Marketing &amp; Communications Manager</w:t>
            </w:r>
          </w:p>
        </w:tc>
        <w:tc>
          <w:tcPr>
            <w:tcW w:w="1080" w:type="dxa"/>
          </w:tcPr>
          <w:p w:rsidR="00A454D8" w:rsidRPr="009458C2" w:rsidRDefault="00A454D8" w:rsidP="00A454D8">
            <w:pPr>
              <w:spacing w:after="120"/>
              <w:jc w:val="both"/>
              <w:rPr>
                <w:rFonts w:ascii="Calibri" w:hAnsi="Calibri" w:cs="Calibri"/>
              </w:rPr>
            </w:pPr>
          </w:p>
        </w:tc>
        <w:tc>
          <w:tcPr>
            <w:tcW w:w="1080" w:type="dxa"/>
          </w:tcPr>
          <w:p w:rsidR="00A454D8" w:rsidRPr="009458C2" w:rsidRDefault="00A454D8" w:rsidP="00A454D8">
            <w:pPr>
              <w:spacing w:after="120"/>
              <w:jc w:val="both"/>
              <w:rPr>
                <w:rFonts w:ascii="Calibri" w:hAnsi="Calibri" w:cs="Calibri"/>
              </w:rPr>
            </w:pPr>
          </w:p>
        </w:tc>
      </w:tr>
    </w:tbl>
    <w:p w:rsidR="00A454D8" w:rsidRPr="009458C2" w:rsidRDefault="00A454D8" w:rsidP="00A454D8">
      <w:pPr>
        <w:pStyle w:val="Heading2"/>
        <w:spacing w:before="0" w:after="120" w:line="276" w:lineRule="auto"/>
        <w:jc w:val="both"/>
        <w:rPr>
          <w:rFonts w:ascii="Calibri" w:hAnsi="Calibri" w:cs="Calibri"/>
          <w:sz w:val="22"/>
          <w:szCs w:val="22"/>
        </w:rPr>
      </w:pPr>
      <w:r w:rsidRPr="009458C2">
        <w:rPr>
          <w:rFonts w:ascii="Calibri" w:hAnsi="Calibri" w:cs="Calibri"/>
          <w:sz w:val="22"/>
          <w:szCs w:val="22"/>
        </w:rPr>
        <w:t>Approvals</w:t>
      </w:r>
    </w:p>
    <w:p w:rsidR="00A454D8" w:rsidRPr="009458C2" w:rsidRDefault="00A454D8" w:rsidP="00A454D8">
      <w:pPr>
        <w:spacing w:after="120"/>
        <w:jc w:val="both"/>
        <w:rPr>
          <w:rFonts w:ascii="Calibri" w:hAnsi="Calibri" w:cs="Calibri"/>
        </w:rPr>
      </w:pPr>
      <w:r w:rsidRPr="009458C2">
        <w:rPr>
          <w:rFonts w:ascii="Calibri" w:hAnsi="Calibri" w:cs="Calibri"/>
        </w:rPr>
        <w:t>Approval will be made via email from a valid email address as shown below.</w:t>
      </w:r>
    </w:p>
    <w:p w:rsidR="00A454D8" w:rsidRPr="009458C2" w:rsidRDefault="00A454D8" w:rsidP="00A454D8">
      <w:pPr>
        <w:spacing w:after="120"/>
        <w:jc w:val="both"/>
        <w:rPr>
          <w:rFonts w:ascii="Calibri" w:hAnsi="Calibri" w:cs="Calibri"/>
        </w:rPr>
      </w:pP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2268"/>
        <w:gridCol w:w="2431"/>
        <w:gridCol w:w="2320"/>
        <w:gridCol w:w="1080"/>
        <w:gridCol w:w="1080"/>
      </w:tblGrid>
      <w:tr w:rsidR="00A454D8" w:rsidRPr="009458C2" w:rsidTr="00576FA7">
        <w:tc>
          <w:tcPr>
            <w:tcW w:w="2268" w:type="dxa"/>
          </w:tcPr>
          <w:p w:rsidR="00A454D8" w:rsidRPr="009458C2" w:rsidRDefault="00A454D8" w:rsidP="00A454D8">
            <w:pPr>
              <w:spacing w:after="120"/>
              <w:jc w:val="both"/>
              <w:rPr>
                <w:rFonts w:ascii="Calibri" w:hAnsi="Calibri" w:cs="Calibri"/>
                <w:b/>
              </w:rPr>
            </w:pPr>
            <w:r w:rsidRPr="009458C2">
              <w:rPr>
                <w:rFonts w:ascii="Calibri" w:hAnsi="Calibri" w:cs="Calibri"/>
                <w:b/>
              </w:rPr>
              <w:t>Name</w:t>
            </w:r>
          </w:p>
        </w:tc>
        <w:tc>
          <w:tcPr>
            <w:tcW w:w="2431" w:type="dxa"/>
          </w:tcPr>
          <w:p w:rsidR="00A454D8" w:rsidRPr="009458C2" w:rsidRDefault="00A454D8" w:rsidP="00A454D8">
            <w:pPr>
              <w:spacing w:after="120"/>
              <w:jc w:val="both"/>
              <w:rPr>
                <w:rFonts w:ascii="Calibri" w:hAnsi="Calibri" w:cs="Calibri"/>
                <w:b/>
              </w:rPr>
            </w:pPr>
            <w:r w:rsidRPr="009458C2">
              <w:rPr>
                <w:rFonts w:ascii="Calibri" w:hAnsi="Calibri" w:cs="Calibri"/>
                <w:b/>
              </w:rPr>
              <w:t>Email Address</w:t>
            </w:r>
          </w:p>
        </w:tc>
        <w:tc>
          <w:tcPr>
            <w:tcW w:w="2320" w:type="dxa"/>
          </w:tcPr>
          <w:p w:rsidR="00A454D8" w:rsidRPr="009458C2" w:rsidRDefault="00A454D8" w:rsidP="00A454D8">
            <w:pPr>
              <w:spacing w:after="120"/>
              <w:jc w:val="both"/>
              <w:rPr>
                <w:rFonts w:ascii="Calibri" w:hAnsi="Calibri" w:cs="Calibri"/>
                <w:b/>
              </w:rPr>
            </w:pPr>
            <w:r w:rsidRPr="009458C2">
              <w:rPr>
                <w:rFonts w:ascii="Calibri" w:hAnsi="Calibri" w:cs="Calibri"/>
                <w:b/>
              </w:rPr>
              <w:t>Title</w:t>
            </w:r>
          </w:p>
        </w:tc>
        <w:tc>
          <w:tcPr>
            <w:tcW w:w="1080" w:type="dxa"/>
          </w:tcPr>
          <w:p w:rsidR="00A454D8" w:rsidRPr="009458C2" w:rsidRDefault="00A454D8" w:rsidP="00A454D8">
            <w:pPr>
              <w:spacing w:after="120"/>
              <w:jc w:val="both"/>
              <w:rPr>
                <w:rFonts w:ascii="Calibri" w:hAnsi="Calibri" w:cs="Calibri"/>
                <w:b/>
              </w:rPr>
            </w:pPr>
            <w:r w:rsidRPr="009458C2">
              <w:rPr>
                <w:rFonts w:ascii="Calibri" w:hAnsi="Calibri" w:cs="Calibri"/>
                <w:b/>
              </w:rPr>
              <w:t>Date of Issue</w:t>
            </w:r>
          </w:p>
        </w:tc>
        <w:tc>
          <w:tcPr>
            <w:tcW w:w="1080" w:type="dxa"/>
          </w:tcPr>
          <w:p w:rsidR="00A454D8" w:rsidRPr="009458C2" w:rsidRDefault="00A454D8" w:rsidP="00A454D8">
            <w:pPr>
              <w:spacing w:after="120"/>
              <w:jc w:val="both"/>
              <w:rPr>
                <w:rFonts w:ascii="Calibri" w:hAnsi="Calibri" w:cs="Calibri"/>
                <w:b/>
              </w:rPr>
            </w:pPr>
            <w:r w:rsidRPr="009458C2">
              <w:rPr>
                <w:rFonts w:ascii="Calibri" w:hAnsi="Calibri" w:cs="Calibri"/>
                <w:b/>
              </w:rPr>
              <w:t>Version</w:t>
            </w:r>
          </w:p>
        </w:tc>
      </w:tr>
      <w:tr w:rsidR="00A454D8" w:rsidRPr="009458C2" w:rsidTr="00576FA7">
        <w:trPr>
          <w:trHeight w:val="360"/>
        </w:trPr>
        <w:tc>
          <w:tcPr>
            <w:tcW w:w="2268" w:type="dxa"/>
          </w:tcPr>
          <w:p w:rsidR="00A454D8" w:rsidRPr="009458C2" w:rsidRDefault="00A454D8" w:rsidP="00A454D8">
            <w:pPr>
              <w:spacing w:after="120"/>
              <w:jc w:val="both"/>
              <w:rPr>
                <w:rFonts w:ascii="Calibri" w:hAnsi="Calibri" w:cs="Calibri"/>
              </w:rPr>
            </w:pPr>
          </w:p>
        </w:tc>
        <w:tc>
          <w:tcPr>
            <w:tcW w:w="2431" w:type="dxa"/>
          </w:tcPr>
          <w:p w:rsidR="00A454D8" w:rsidRPr="009458C2" w:rsidRDefault="00A454D8" w:rsidP="00A454D8">
            <w:pPr>
              <w:spacing w:after="120"/>
              <w:jc w:val="both"/>
              <w:rPr>
                <w:rFonts w:ascii="Calibri" w:hAnsi="Calibri" w:cs="Calibri"/>
              </w:rPr>
            </w:pPr>
          </w:p>
        </w:tc>
        <w:tc>
          <w:tcPr>
            <w:tcW w:w="2320" w:type="dxa"/>
          </w:tcPr>
          <w:p w:rsidR="00A454D8" w:rsidRPr="009458C2" w:rsidRDefault="00A454D8" w:rsidP="00A454D8">
            <w:pPr>
              <w:spacing w:after="120"/>
              <w:jc w:val="both"/>
              <w:rPr>
                <w:rFonts w:ascii="Calibri" w:hAnsi="Calibri" w:cs="Calibri"/>
              </w:rPr>
            </w:pPr>
          </w:p>
        </w:tc>
        <w:tc>
          <w:tcPr>
            <w:tcW w:w="1080" w:type="dxa"/>
          </w:tcPr>
          <w:p w:rsidR="00A454D8" w:rsidRPr="009458C2" w:rsidRDefault="00A454D8" w:rsidP="00A454D8">
            <w:pPr>
              <w:spacing w:after="120"/>
              <w:jc w:val="both"/>
              <w:rPr>
                <w:rFonts w:ascii="Calibri" w:hAnsi="Calibri" w:cs="Calibri"/>
              </w:rPr>
            </w:pPr>
          </w:p>
        </w:tc>
        <w:tc>
          <w:tcPr>
            <w:tcW w:w="1080" w:type="dxa"/>
          </w:tcPr>
          <w:p w:rsidR="00A454D8" w:rsidRPr="009458C2" w:rsidRDefault="00A454D8" w:rsidP="00A454D8">
            <w:pPr>
              <w:spacing w:after="120"/>
              <w:jc w:val="both"/>
              <w:rPr>
                <w:rFonts w:ascii="Calibri" w:hAnsi="Calibri" w:cs="Calibri"/>
              </w:rPr>
            </w:pPr>
          </w:p>
        </w:tc>
      </w:tr>
    </w:tbl>
    <w:p w:rsidR="00A454D8" w:rsidRDefault="00A454D8" w:rsidP="00A454D8">
      <w:pPr>
        <w:spacing w:after="120"/>
        <w:jc w:val="both"/>
        <w:rPr>
          <w:rFonts w:ascii="Calibri" w:hAnsi="Calibri" w:cs="Calibri"/>
          <w:lang w:val="en-US"/>
        </w:rPr>
      </w:pPr>
    </w:p>
    <w:p w:rsidR="00A454D8" w:rsidRPr="00A454D8" w:rsidRDefault="00A454D8" w:rsidP="00A454D8">
      <w:pPr>
        <w:spacing w:after="120"/>
        <w:jc w:val="both"/>
        <w:rPr>
          <w:rFonts w:eastAsia="Times New Roman" w:cstheme="minorHAnsi"/>
          <w:bCs/>
          <w:iCs/>
          <w:color w:val="000000"/>
          <w:lang w:eastAsia="en-GB"/>
        </w:rPr>
      </w:pPr>
    </w:p>
    <w:sectPr w:rsidR="00A454D8" w:rsidRPr="00A454D8" w:rsidSect="0055277E">
      <w:headerReference w:type="default" r:id="rId9"/>
      <w:footerReference w:type="default" r:id="rId10"/>
      <w:pgSz w:w="11906" w:h="16838"/>
      <w:pgMar w:top="1455" w:right="1133" w:bottom="1135" w:left="1276"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B5F" w:rsidRDefault="00020B5F" w:rsidP="00A454D8">
      <w:pPr>
        <w:spacing w:after="0" w:line="240" w:lineRule="auto"/>
      </w:pPr>
      <w:r>
        <w:separator/>
      </w:r>
    </w:p>
  </w:endnote>
  <w:endnote w:type="continuationSeparator" w:id="0">
    <w:p w:rsidR="00020B5F" w:rsidRDefault="00020B5F" w:rsidP="00A4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4D8" w:rsidRDefault="00A454D8" w:rsidP="002017EF">
    <w:pPr>
      <w:pStyle w:val="Footer"/>
      <w:tabs>
        <w:tab w:val="clear" w:pos="9026"/>
        <w:tab w:val="right" w:pos="9498"/>
      </w:tabs>
      <w:ind w:right="-1"/>
    </w:pPr>
    <w:r>
      <w:t>University of Northampton Students’ Union</w:t>
    </w:r>
    <w:r>
      <w:tab/>
    </w:r>
    <w:r>
      <w:tab/>
      <w:t xml:space="preserve">Page  </w:t>
    </w:r>
    <w:r>
      <w:fldChar w:fldCharType="begin"/>
    </w:r>
    <w:r>
      <w:instrText xml:space="preserve"> PAGE  \* MERGEFORMAT </w:instrText>
    </w:r>
    <w:r>
      <w:fldChar w:fldCharType="separate"/>
    </w:r>
    <w:r w:rsidR="00283E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B5F" w:rsidRDefault="00020B5F" w:rsidP="00A454D8">
      <w:pPr>
        <w:spacing w:after="0" w:line="240" w:lineRule="auto"/>
      </w:pPr>
      <w:r>
        <w:separator/>
      </w:r>
    </w:p>
  </w:footnote>
  <w:footnote w:type="continuationSeparator" w:id="0">
    <w:p w:rsidR="00020B5F" w:rsidRDefault="00020B5F" w:rsidP="00A45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77E" w:rsidRDefault="0055277E" w:rsidP="0055277E">
    <w:pPr>
      <w:pStyle w:val="Header"/>
      <w:tabs>
        <w:tab w:val="clear" w:pos="9026"/>
        <w:tab w:val="right" w:pos="9639"/>
      </w:tabs>
    </w:pPr>
    <w:r>
      <w:rPr>
        <w:noProof/>
      </w:rPr>
      <w:drawing>
        <wp:anchor distT="0" distB="0" distL="114300" distR="114300" simplePos="0" relativeHeight="251659776" behindDoc="0" locked="0" layoutInCell="1" allowOverlap="1">
          <wp:simplePos x="0" y="0"/>
          <wp:positionH relativeFrom="column">
            <wp:posOffset>4466590</wp:posOffset>
          </wp:positionH>
          <wp:positionV relativeFrom="paragraph">
            <wp:posOffset>-78105</wp:posOffset>
          </wp:positionV>
          <wp:extent cx="1656715" cy="82867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_logo(main)-01.png"/>
                  <pic:cNvPicPr/>
                </pic:nvPicPr>
                <pic:blipFill>
                  <a:blip r:embed="rId1">
                    <a:extLst>
                      <a:ext uri="{28A0092B-C50C-407E-A947-70E740481C1C}">
                        <a14:useLocalDpi xmlns:a14="http://schemas.microsoft.com/office/drawing/2010/main" val="0"/>
                      </a:ext>
                    </a:extLst>
                  </a:blip>
                  <a:stretch>
                    <a:fillRect/>
                  </a:stretch>
                </pic:blipFill>
                <pic:spPr>
                  <a:xfrm>
                    <a:off x="0" y="0"/>
                    <a:ext cx="1656715" cy="828675"/>
                  </a:xfrm>
                  <a:prstGeom prst="rect">
                    <a:avLst/>
                  </a:prstGeom>
                </pic:spPr>
              </pic:pic>
            </a:graphicData>
          </a:graphic>
          <wp14:sizeRelH relativeFrom="page">
            <wp14:pctWidth>0</wp14:pctWidth>
          </wp14:sizeRelH>
          <wp14:sizeRelV relativeFrom="page">
            <wp14:pctHeight>0</wp14:pctHeight>
          </wp14:sizeRelV>
        </wp:anchor>
      </w:drawing>
    </w:r>
  </w:p>
  <w:p w:rsidR="00A454D8" w:rsidRDefault="000F1707" w:rsidP="0055277E">
    <w:pPr>
      <w:pStyle w:val="Header"/>
      <w:tabs>
        <w:tab w:val="clear" w:pos="9026"/>
        <w:tab w:val="right" w:pos="9639"/>
      </w:tabs>
    </w:pPr>
    <w:r>
      <w:t xml:space="preserve">Volunteer </w:t>
    </w:r>
    <w:r w:rsidR="00275F3D">
      <w:t>Social Media</w:t>
    </w:r>
    <w:r w:rsidR="005E6373">
      <w:t xml:space="preserve"> Policy </w:t>
    </w:r>
    <w:r w:rsidR="00275F3D">
      <w:t xml:space="preserve">&amp; Guidelines </w:t>
    </w:r>
    <w:r w:rsidR="00A454D8">
      <w:tab/>
    </w:r>
    <w:r w:rsidR="00A454D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54B"/>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A7E0A"/>
    <w:multiLevelType w:val="hybridMultilevel"/>
    <w:tmpl w:val="2BA4B33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3B14C11"/>
    <w:multiLevelType w:val="hybridMultilevel"/>
    <w:tmpl w:val="EDF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03A64"/>
    <w:multiLevelType w:val="hybridMultilevel"/>
    <w:tmpl w:val="AF4A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567F1"/>
    <w:multiLevelType w:val="hybridMultilevel"/>
    <w:tmpl w:val="A986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974"/>
    <w:multiLevelType w:val="multilevel"/>
    <w:tmpl w:val="E21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B4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3074F2"/>
    <w:multiLevelType w:val="multilevel"/>
    <w:tmpl w:val="655E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70539"/>
    <w:multiLevelType w:val="multilevel"/>
    <w:tmpl w:val="1B04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51467"/>
    <w:multiLevelType w:val="hybridMultilevel"/>
    <w:tmpl w:val="CE6A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D6A24"/>
    <w:multiLevelType w:val="hybridMultilevel"/>
    <w:tmpl w:val="8A28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76588"/>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092FF3"/>
    <w:multiLevelType w:val="hybridMultilevel"/>
    <w:tmpl w:val="55C4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C27C6"/>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2C0012"/>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1F63E2"/>
    <w:multiLevelType w:val="multilevel"/>
    <w:tmpl w:val="264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35364"/>
    <w:multiLevelType w:val="hybridMultilevel"/>
    <w:tmpl w:val="B7467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5A739F"/>
    <w:multiLevelType w:val="hybridMultilevel"/>
    <w:tmpl w:val="C82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4561E"/>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285439"/>
    <w:multiLevelType w:val="multilevel"/>
    <w:tmpl w:val="BCC8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A50BB"/>
    <w:multiLevelType w:val="hybridMultilevel"/>
    <w:tmpl w:val="A3B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415C4"/>
    <w:multiLevelType w:val="hybridMultilevel"/>
    <w:tmpl w:val="6914829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15:restartNumberingAfterBreak="0">
    <w:nsid w:val="66B20BF6"/>
    <w:multiLevelType w:val="multilevel"/>
    <w:tmpl w:val="FCC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31FC5"/>
    <w:multiLevelType w:val="hybridMultilevel"/>
    <w:tmpl w:val="E99C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66F1A"/>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A30E8C"/>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546477"/>
    <w:multiLevelType w:val="multilevel"/>
    <w:tmpl w:val="025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5F6382"/>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F723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5"/>
  </w:num>
  <w:num w:numId="3">
    <w:abstractNumId w:val="5"/>
  </w:num>
  <w:num w:numId="4">
    <w:abstractNumId w:val="22"/>
  </w:num>
  <w:num w:numId="5">
    <w:abstractNumId w:val="7"/>
  </w:num>
  <w:num w:numId="6">
    <w:abstractNumId w:val="26"/>
  </w:num>
  <w:num w:numId="7">
    <w:abstractNumId w:val="19"/>
  </w:num>
  <w:num w:numId="8">
    <w:abstractNumId w:val="17"/>
  </w:num>
  <w:num w:numId="9">
    <w:abstractNumId w:val="16"/>
  </w:num>
  <w:num w:numId="10">
    <w:abstractNumId w:val="4"/>
  </w:num>
  <w:num w:numId="11">
    <w:abstractNumId w:val="3"/>
  </w:num>
  <w:num w:numId="12">
    <w:abstractNumId w:val="28"/>
  </w:num>
  <w:num w:numId="13">
    <w:abstractNumId w:val="6"/>
  </w:num>
  <w:num w:numId="14">
    <w:abstractNumId w:val="27"/>
  </w:num>
  <w:num w:numId="15">
    <w:abstractNumId w:val="13"/>
  </w:num>
  <w:num w:numId="16">
    <w:abstractNumId w:val="11"/>
  </w:num>
  <w:num w:numId="17">
    <w:abstractNumId w:val="0"/>
  </w:num>
  <w:num w:numId="18">
    <w:abstractNumId w:val="14"/>
  </w:num>
  <w:num w:numId="19">
    <w:abstractNumId w:val="25"/>
  </w:num>
  <w:num w:numId="20">
    <w:abstractNumId w:val="24"/>
  </w:num>
  <w:num w:numId="21">
    <w:abstractNumId w:val="18"/>
  </w:num>
  <w:num w:numId="22">
    <w:abstractNumId w:val="1"/>
  </w:num>
  <w:num w:numId="23">
    <w:abstractNumId w:val="21"/>
  </w:num>
  <w:num w:numId="24">
    <w:abstractNumId w:val="23"/>
  </w:num>
  <w:num w:numId="25">
    <w:abstractNumId w:val="10"/>
  </w:num>
  <w:num w:numId="26">
    <w:abstractNumId w:val="20"/>
  </w:num>
  <w:num w:numId="27">
    <w:abstractNumId w:val="2"/>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392"/>
    <w:rsid w:val="00020B5F"/>
    <w:rsid w:val="000519CB"/>
    <w:rsid w:val="000F1707"/>
    <w:rsid w:val="00107968"/>
    <w:rsid w:val="00114A3C"/>
    <w:rsid w:val="00117C12"/>
    <w:rsid w:val="001563B5"/>
    <w:rsid w:val="00167521"/>
    <w:rsid w:val="001C0D5A"/>
    <w:rsid w:val="001E163D"/>
    <w:rsid w:val="002017EF"/>
    <w:rsid w:val="00265357"/>
    <w:rsid w:val="00275F3D"/>
    <w:rsid w:val="00283E04"/>
    <w:rsid w:val="002D36FC"/>
    <w:rsid w:val="0030254C"/>
    <w:rsid w:val="00336593"/>
    <w:rsid w:val="003B0876"/>
    <w:rsid w:val="003D4E98"/>
    <w:rsid w:val="004A1A94"/>
    <w:rsid w:val="004A2FE5"/>
    <w:rsid w:val="004D4A9A"/>
    <w:rsid w:val="0052427C"/>
    <w:rsid w:val="0055277E"/>
    <w:rsid w:val="005977A5"/>
    <w:rsid w:val="005A1E1E"/>
    <w:rsid w:val="005B4925"/>
    <w:rsid w:val="005E6373"/>
    <w:rsid w:val="005F5174"/>
    <w:rsid w:val="006140CD"/>
    <w:rsid w:val="006159BD"/>
    <w:rsid w:val="00645B8A"/>
    <w:rsid w:val="006548B9"/>
    <w:rsid w:val="006616FD"/>
    <w:rsid w:val="006D0326"/>
    <w:rsid w:val="006E5C18"/>
    <w:rsid w:val="006E64EE"/>
    <w:rsid w:val="00734267"/>
    <w:rsid w:val="00815859"/>
    <w:rsid w:val="00840046"/>
    <w:rsid w:val="00854A10"/>
    <w:rsid w:val="00876D45"/>
    <w:rsid w:val="008D1D88"/>
    <w:rsid w:val="008D74D4"/>
    <w:rsid w:val="008E7C50"/>
    <w:rsid w:val="008F6C29"/>
    <w:rsid w:val="00975241"/>
    <w:rsid w:val="009A06AC"/>
    <w:rsid w:val="009B62D1"/>
    <w:rsid w:val="009E1971"/>
    <w:rsid w:val="00A454D8"/>
    <w:rsid w:val="00B04A0A"/>
    <w:rsid w:val="00B54764"/>
    <w:rsid w:val="00B85C77"/>
    <w:rsid w:val="00C06DFC"/>
    <w:rsid w:val="00C2411C"/>
    <w:rsid w:val="00C44AD0"/>
    <w:rsid w:val="00D91AAB"/>
    <w:rsid w:val="00DA07C0"/>
    <w:rsid w:val="00DE2F52"/>
    <w:rsid w:val="00E33925"/>
    <w:rsid w:val="00E62392"/>
    <w:rsid w:val="00E67D17"/>
    <w:rsid w:val="00EC0A2F"/>
    <w:rsid w:val="00EC2730"/>
    <w:rsid w:val="00F0508B"/>
    <w:rsid w:val="00F23EA2"/>
    <w:rsid w:val="00F353C4"/>
    <w:rsid w:val="00F3650B"/>
    <w:rsid w:val="00F51842"/>
    <w:rsid w:val="00FA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52DC"/>
  <w15:docId w15:val="{E3EFF409-28E3-49F1-B281-6E6F9B28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454D8"/>
    <w:pPr>
      <w:keepNext/>
      <w:pageBreakBefore/>
      <w:pBdr>
        <w:top w:val="single" w:sz="6" w:space="1" w:color="auto"/>
      </w:pBdr>
      <w:overflowPunct w:val="0"/>
      <w:autoSpaceDE w:val="0"/>
      <w:autoSpaceDN w:val="0"/>
      <w:adjustRightInd w:val="0"/>
      <w:spacing w:after="360" w:line="240" w:lineRule="auto"/>
      <w:textAlignment w:val="baseline"/>
      <w:outlineLvl w:val="0"/>
    </w:pPr>
    <w:rPr>
      <w:rFonts w:ascii="Arial" w:eastAsia="Times New Roman" w:hAnsi="Arial" w:cs="Times New Roman"/>
      <w:b/>
      <w:kern w:val="28"/>
      <w:sz w:val="32"/>
      <w:szCs w:val="20"/>
    </w:rPr>
  </w:style>
  <w:style w:type="paragraph" w:styleId="Heading2">
    <w:name w:val="heading 2"/>
    <w:basedOn w:val="Normal"/>
    <w:next w:val="Normal"/>
    <w:link w:val="Heading2Char"/>
    <w:qFormat/>
    <w:rsid w:val="00A454D8"/>
    <w:pPr>
      <w:keepNext/>
      <w:pBdr>
        <w:top w:val="single" w:sz="6" w:space="2" w:color="auto"/>
      </w:pBdr>
      <w:overflowPunct w:val="0"/>
      <w:autoSpaceDE w:val="0"/>
      <w:autoSpaceDN w:val="0"/>
      <w:adjustRightInd w:val="0"/>
      <w:spacing w:before="360" w:after="140" w:line="240" w:lineRule="auto"/>
      <w:textAlignment w:val="baseline"/>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92"/>
    <w:pPr>
      <w:spacing w:before="150" w:after="150" w:line="255"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2392"/>
    <w:rPr>
      <w:i/>
      <w:iCs/>
    </w:rPr>
  </w:style>
  <w:style w:type="paragraph" w:styleId="ListParagraph">
    <w:name w:val="List Paragraph"/>
    <w:basedOn w:val="Normal"/>
    <w:uiPriority w:val="34"/>
    <w:qFormat/>
    <w:rsid w:val="00107968"/>
    <w:pPr>
      <w:ind w:left="720"/>
      <w:contextualSpacing/>
    </w:pPr>
  </w:style>
  <w:style w:type="paragraph" w:customStyle="1" w:styleId="Default">
    <w:name w:val="Default"/>
    <w:rsid w:val="009E19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3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67"/>
    <w:rPr>
      <w:rFonts w:ascii="Tahoma" w:hAnsi="Tahoma" w:cs="Tahoma"/>
      <w:sz w:val="16"/>
      <w:szCs w:val="16"/>
    </w:rPr>
  </w:style>
  <w:style w:type="character" w:customStyle="1" w:styleId="Heading1Char">
    <w:name w:val="Heading 1 Char"/>
    <w:basedOn w:val="DefaultParagraphFont"/>
    <w:link w:val="Heading1"/>
    <w:rsid w:val="00A454D8"/>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A454D8"/>
    <w:rPr>
      <w:rFonts w:ascii="Arial" w:eastAsia="Times New Roman" w:hAnsi="Arial" w:cs="Times New Roman"/>
      <w:b/>
      <w:sz w:val="28"/>
      <w:szCs w:val="20"/>
    </w:rPr>
  </w:style>
  <w:style w:type="character" w:styleId="Hyperlink">
    <w:name w:val="Hyperlink"/>
    <w:rsid w:val="00A454D8"/>
    <w:rPr>
      <w:color w:val="0000FF"/>
      <w:u w:val="single"/>
    </w:rPr>
  </w:style>
  <w:style w:type="paragraph" w:styleId="Header">
    <w:name w:val="header"/>
    <w:basedOn w:val="Normal"/>
    <w:link w:val="HeaderChar"/>
    <w:uiPriority w:val="99"/>
    <w:unhideWhenUsed/>
    <w:rsid w:val="00A45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4D8"/>
  </w:style>
  <w:style w:type="paragraph" w:styleId="Footer">
    <w:name w:val="footer"/>
    <w:basedOn w:val="Normal"/>
    <w:link w:val="FooterChar"/>
    <w:unhideWhenUsed/>
    <w:rsid w:val="00A454D8"/>
    <w:pPr>
      <w:tabs>
        <w:tab w:val="center" w:pos="4513"/>
        <w:tab w:val="right" w:pos="9026"/>
      </w:tabs>
      <w:spacing w:after="0" w:line="240" w:lineRule="auto"/>
    </w:pPr>
  </w:style>
  <w:style w:type="character" w:customStyle="1" w:styleId="FooterChar">
    <w:name w:val="Footer Char"/>
    <w:basedOn w:val="DefaultParagraphFont"/>
    <w:link w:val="Footer"/>
    <w:rsid w:val="00A454D8"/>
  </w:style>
  <w:style w:type="paragraph" w:customStyle="1" w:styleId="BodyText1">
    <w:name w:val="Body Text1"/>
    <w:basedOn w:val="Normal"/>
    <w:qFormat/>
    <w:rsid w:val="00EC2730"/>
    <w:pPr>
      <w:spacing w:after="0" w:line="240" w:lineRule="auto"/>
    </w:pPr>
    <w:rPr>
      <w:rFonts w:ascii="Calibri" w:eastAsia="MS Mincho" w:hAnsi="Calibri"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3180">
      <w:bodyDiv w:val="1"/>
      <w:marLeft w:val="0"/>
      <w:marRight w:val="0"/>
      <w:marTop w:val="0"/>
      <w:marBottom w:val="0"/>
      <w:divBdr>
        <w:top w:val="none" w:sz="0" w:space="0" w:color="auto"/>
        <w:left w:val="none" w:sz="0" w:space="0" w:color="auto"/>
        <w:bottom w:val="none" w:sz="0" w:space="0" w:color="auto"/>
        <w:right w:val="none" w:sz="0" w:space="0" w:color="auto"/>
      </w:divBdr>
      <w:divsChild>
        <w:div w:id="1054693191">
          <w:marLeft w:val="0"/>
          <w:marRight w:val="0"/>
          <w:marTop w:val="0"/>
          <w:marBottom w:val="0"/>
          <w:divBdr>
            <w:top w:val="none" w:sz="0" w:space="0" w:color="auto"/>
            <w:left w:val="none" w:sz="0" w:space="0" w:color="auto"/>
            <w:bottom w:val="none" w:sz="0" w:space="0" w:color="auto"/>
            <w:right w:val="none" w:sz="0" w:space="0" w:color="auto"/>
          </w:divBdr>
          <w:divsChild>
            <w:div w:id="4399601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berrie@northamp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29F5-373F-4E71-976D-AB720490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1543</Words>
  <Characters>7858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Berrie</dc:creator>
  <cp:lastModifiedBy>Adrian Houghton</cp:lastModifiedBy>
  <cp:revision>7</cp:revision>
  <cp:lastPrinted>2012-04-20T09:45:00Z</cp:lastPrinted>
  <dcterms:created xsi:type="dcterms:W3CDTF">2014-09-04T16:36:00Z</dcterms:created>
  <dcterms:modified xsi:type="dcterms:W3CDTF">2018-11-29T15:18:00Z</dcterms:modified>
</cp:coreProperties>
</file>